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451796">
      <w:pPr>
        <w:spacing w:line="560" w:lineRule="exact"/>
        <w:rPr>
          <w:rFonts w:hint="eastAsia" w:ascii="黑体" w:hAnsi="黑体" w:eastAsia="黑体" w:cs="黑体"/>
          <w:sz w:val="32"/>
          <w:szCs w:val="32"/>
          <w:lang w:val="en-US" w:eastAsia="zh-CN"/>
        </w:rPr>
      </w:pPr>
      <w:r>
        <w:rPr>
          <w:rFonts w:hint="eastAsia" w:ascii="黑体" w:hAnsi="黑体" w:eastAsia="黑体" w:cs="黑体"/>
          <w:sz w:val="32"/>
          <w:szCs w:val="32"/>
        </w:rPr>
        <w:t>津工信中小企服〔2025〕22号附件</w:t>
      </w:r>
      <w:r>
        <w:rPr>
          <w:rFonts w:hint="eastAsia" w:ascii="黑体" w:hAnsi="黑体" w:eastAsia="黑体" w:cs="黑体"/>
          <w:sz w:val="32"/>
          <w:szCs w:val="32"/>
          <w:lang w:val="en-US" w:eastAsia="zh-CN"/>
        </w:rPr>
        <w:t>1</w:t>
      </w:r>
    </w:p>
    <w:p w14:paraId="77A13905">
      <w:pPr>
        <w:widowControl w:val="0"/>
        <w:spacing w:before="100" w:line="550" w:lineRule="exact"/>
        <w:jc w:val="both"/>
        <w:rPr>
          <w:rFonts w:ascii="Times New Roman" w:hAnsi="Times New Roman" w:eastAsia="宋体" w:cs="Times New Roman"/>
          <w:color w:val="auto"/>
          <w:kern w:val="2"/>
          <w:sz w:val="21"/>
          <w:szCs w:val="24"/>
          <w:highlight w:val="none"/>
          <w:lang w:val="en-US" w:eastAsia="zh-CN" w:bidi="ar-SA"/>
        </w:rPr>
      </w:pPr>
    </w:p>
    <w:p w14:paraId="3A5AA306">
      <w:pPr>
        <w:spacing w:line="550" w:lineRule="exact"/>
        <w:jc w:val="center"/>
        <w:outlineLvl w:val="2"/>
        <w:rPr>
          <w:rFonts w:ascii="Times New Roman" w:hAnsi="Times New Roman" w:eastAsia="方正小标宋简体" w:cs="Times New Roman"/>
          <w:color w:val="auto"/>
          <w:sz w:val="52"/>
          <w:szCs w:val="52"/>
          <w:highlight w:val="none"/>
        </w:rPr>
      </w:pPr>
      <w:r>
        <w:rPr>
          <w:rFonts w:ascii="Times New Roman" w:hAnsi="Times New Roman" w:eastAsia="方正小标宋简体" w:cs="Times New Roman"/>
          <w:color w:val="auto"/>
          <w:sz w:val="52"/>
          <w:szCs w:val="52"/>
          <w:highlight w:val="none"/>
        </w:rPr>
        <w:t>天津市制造业高质量发展专项资金</w:t>
      </w:r>
    </w:p>
    <w:p w14:paraId="08BFC393">
      <w:pPr>
        <w:spacing w:line="550" w:lineRule="exact"/>
        <w:jc w:val="center"/>
        <w:outlineLvl w:val="2"/>
        <w:rPr>
          <w:rFonts w:ascii="Times New Roman" w:hAnsi="Times New Roman" w:eastAsia="方正小标宋简体" w:cs="Times New Roman"/>
          <w:color w:val="auto"/>
          <w:sz w:val="52"/>
          <w:szCs w:val="52"/>
          <w:highlight w:val="none"/>
        </w:rPr>
      </w:pPr>
      <w:r>
        <w:rPr>
          <w:rFonts w:ascii="Times New Roman" w:hAnsi="Times New Roman" w:eastAsia="方正小标宋简体" w:cs="Times New Roman"/>
          <w:color w:val="auto"/>
          <w:sz w:val="52"/>
          <w:szCs w:val="52"/>
          <w:highlight w:val="none"/>
        </w:rPr>
        <w:t>项目申请书</w:t>
      </w:r>
    </w:p>
    <w:p w14:paraId="74A51C21">
      <w:pPr>
        <w:spacing w:line="550" w:lineRule="exact"/>
        <w:rPr>
          <w:rFonts w:ascii="Times New Roman" w:hAnsi="Times New Roman" w:eastAsia="楷体_GB2312" w:cs="Times New Roman"/>
          <w:color w:val="auto"/>
          <w:sz w:val="36"/>
          <w:szCs w:val="36"/>
          <w:highlight w:val="none"/>
        </w:rPr>
      </w:pPr>
    </w:p>
    <w:p w14:paraId="3A29B1E1">
      <w:pPr>
        <w:spacing w:line="550" w:lineRule="exact"/>
        <w:jc w:val="center"/>
        <w:rPr>
          <w:rFonts w:ascii="Times New Roman" w:hAnsi="Times New Roman" w:eastAsia="楷体_GB2312" w:cs="Times New Roman"/>
          <w:color w:val="auto"/>
          <w:sz w:val="36"/>
          <w:szCs w:val="36"/>
          <w:highlight w:val="none"/>
        </w:rPr>
      </w:pPr>
      <w:r>
        <w:rPr>
          <w:rFonts w:ascii="Times New Roman" w:hAnsi="Times New Roman" w:eastAsia="楷体_GB2312" w:cs="Times New Roman"/>
          <w:color w:val="auto"/>
          <w:sz w:val="36"/>
          <w:szCs w:val="36"/>
          <w:highlight w:val="none"/>
        </w:rPr>
        <w:t>（支持类）</w:t>
      </w:r>
    </w:p>
    <w:p w14:paraId="5A471014">
      <w:pPr>
        <w:spacing w:line="550" w:lineRule="exact"/>
        <w:rPr>
          <w:rFonts w:ascii="Times New Roman" w:hAnsi="Times New Roman" w:eastAsia="方正小标宋简体" w:cs="Times New Roman"/>
          <w:color w:val="auto"/>
          <w:sz w:val="52"/>
          <w:szCs w:val="52"/>
          <w:highlight w:val="none"/>
        </w:rPr>
      </w:pPr>
    </w:p>
    <w:p w14:paraId="641ED406">
      <w:pPr>
        <w:rPr>
          <w:rFonts w:eastAsia="仿宋_GB2312"/>
          <w:color w:val="auto"/>
          <w:highlight w:val="none"/>
        </w:rPr>
      </w:pPr>
    </w:p>
    <w:p w14:paraId="12938A2E">
      <w:pPr>
        <w:spacing w:line="550" w:lineRule="exact"/>
        <w:ind w:firstLine="414" w:firstLineChars="133"/>
        <w:rPr>
          <w:rFonts w:ascii="Times New Roman" w:hAnsi="Times New Roman" w:eastAsia="宋体" w:cs="Times New Roman"/>
          <w:color w:val="auto"/>
          <w:sz w:val="32"/>
          <w:szCs w:val="32"/>
          <w:highlight w:val="none"/>
        </w:rPr>
      </w:pPr>
      <w:r>
        <w:rPr>
          <w:rFonts w:ascii="Times New Roman" w:hAnsi="Times New Roman" w:eastAsia="宋体" w:cs="Times New Roman"/>
          <w:color w:val="auto"/>
          <w:sz w:val="32"/>
          <w:szCs w:val="32"/>
          <w:highlight w:val="none"/>
        </w:rPr>
        <w:t>项目名称：</w:t>
      </w:r>
    </w:p>
    <w:p w14:paraId="35FCD33B">
      <w:pPr>
        <w:spacing w:line="550" w:lineRule="exact"/>
        <w:ind w:firstLine="414" w:firstLineChars="133"/>
        <w:rPr>
          <w:rFonts w:ascii="Times New Roman" w:hAnsi="Times New Roman" w:eastAsia="宋体" w:cs="Times New Roman"/>
          <w:color w:val="auto"/>
          <w:sz w:val="32"/>
          <w:szCs w:val="32"/>
          <w:highlight w:val="none"/>
        </w:rPr>
      </w:pPr>
      <w:r>
        <w:rPr>
          <w:rFonts w:ascii="Times New Roman" w:hAnsi="Times New Roman" w:eastAsia="宋体" w:cs="Times New Roman"/>
          <w:color w:val="auto"/>
          <w:sz w:val="32"/>
          <w:szCs w:val="32"/>
          <w:highlight w:val="none"/>
        </w:rPr>
        <w:t>申请单位（公章）：</w:t>
      </w:r>
    </w:p>
    <w:p w14:paraId="0E029D12">
      <w:pPr>
        <w:spacing w:line="550" w:lineRule="exact"/>
        <w:ind w:firstLine="414" w:firstLineChars="133"/>
        <w:rPr>
          <w:rFonts w:ascii="Times New Roman" w:hAnsi="Times New Roman" w:eastAsia="宋体" w:cs="Times New Roman"/>
          <w:color w:val="auto"/>
          <w:sz w:val="32"/>
          <w:szCs w:val="32"/>
          <w:highlight w:val="none"/>
        </w:rPr>
      </w:pPr>
      <w:r>
        <w:rPr>
          <w:rFonts w:ascii="Times New Roman" w:hAnsi="Times New Roman" w:eastAsia="宋体" w:cs="Times New Roman"/>
          <w:color w:val="auto"/>
          <w:sz w:val="32"/>
          <w:szCs w:val="32"/>
          <w:highlight w:val="none"/>
        </w:rPr>
        <w:t>联系人及手机：</w:t>
      </w:r>
    </w:p>
    <w:p w14:paraId="409DCBA2">
      <w:pPr>
        <w:spacing w:line="550" w:lineRule="exact"/>
        <w:ind w:firstLine="414" w:firstLineChars="133"/>
        <w:rPr>
          <w:rFonts w:ascii="Times New Roman" w:hAnsi="Times New Roman" w:eastAsia="宋体" w:cs="Times New Roman"/>
          <w:color w:val="auto"/>
          <w:sz w:val="32"/>
          <w:szCs w:val="32"/>
          <w:highlight w:val="none"/>
        </w:rPr>
      </w:pPr>
      <w:r>
        <w:rPr>
          <w:rFonts w:ascii="Times New Roman" w:hAnsi="Times New Roman" w:eastAsia="宋体" w:cs="Times New Roman"/>
          <w:color w:val="auto"/>
          <w:sz w:val="32"/>
          <w:szCs w:val="32"/>
          <w:highlight w:val="none"/>
        </w:rPr>
        <w:t>单位地址：</w:t>
      </w:r>
    </w:p>
    <w:p w14:paraId="5DDC26A6">
      <w:pPr>
        <w:spacing w:line="550" w:lineRule="exact"/>
        <w:ind w:firstLine="414" w:firstLineChars="133"/>
        <w:rPr>
          <w:rFonts w:ascii="Times New Roman" w:hAnsi="Times New Roman" w:eastAsia="宋体" w:cs="Times New Roman"/>
          <w:color w:val="auto"/>
          <w:sz w:val="32"/>
          <w:szCs w:val="32"/>
          <w:highlight w:val="none"/>
        </w:rPr>
      </w:pPr>
      <w:r>
        <w:rPr>
          <w:rFonts w:ascii="Times New Roman" w:hAnsi="Times New Roman" w:eastAsia="宋体" w:cs="Times New Roman"/>
          <w:color w:val="auto"/>
          <w:sz w:val="32"/>
          <w:szCs w:val="32"/>
          <w:highlight w:val="none"/>
        </w:rPr>
        <w:t xml:space="preserve">推荐单位：                                          </w:t>
      </w:r>
    </w:p>
    <w:p w14:paraId="264D6DD7">
      <w:pPr>
        <w:spacing w:line="550" w:lineRule="exact"/>
        <w:ind w:firstLine="414" w:firstLineChars="133"/>
        <w:rPr>
          <w:rFonts w:ascii="Times New Roman" w:hAnsi="Times New Roman" w:eastAsia="宋体" w:cs="Times New Roman"/>
          <w:color w:val="auto"/>
          <w:sz w:val="32"/>
          <w:szCs w:val="32"/>
          <w:highlight w:val="none"/>
        </w:rPr>
      </w:pPr>
      <w:r>
        <w:rPr>
          <w:rFonts w:ascii="Times New Roman" w:hAnsi="Times New Roman" w:eastAsia="宋体" w:cs="Times New Roman"/>
          <w:color w:val="auto"/>
          <w:sz w:val="32"/>
          <w:szCs w:val="32"/>
          <w:highlight w:val="none"/>
        </w:rPr>
        <w:t xml:space="preserve">填报日期：        </w:t>
      </w:r>
      <w:r>
        <w:rPr>
          <w:rFonts w:ascii="Times New Roman" w:hAnsi="Times New Roman" w:eastAsia="仿宋_GB2312" w:cs="Times New Roman"/>
          <w:color w:val="auto"/>
          <w:sz w:val="32"/>
          <w:szCs w:val="32"/>
          <w:highlight w:val="none"/>
        </w:rPr>
        <w:t>年   月   日</w:t>
      </w:r>
    </w:p>
    <w:p w14:paraId="715A8264">
      <w:pPr>
        <w:spacing w:line="550" w:lineRule="exact"/>
        <w:rPr>
          <w:rFonts w:ascii="Times New Roman" w:hAnsi="Times New Roman" w:eastAsia="宋体" w:cs="Times New Roman"/>
          <w:color w:val="auto"/>
          <w:sz w:val="21"/>
          <w:highlight w:val="none"/>
        </w:rPr>
      </w:pPr>
    </w:p>
    <w:p w14:paraId="03BF455A">
      <w:pPr>
        <w:spacing w:line="550" w:lineRule="exact"/>
        <w:rPr>
          <w:rFonts w:ascii="Times New Roman" w:hAnsi="Times New Roman" w:eastAsia="宋体" w:cs="Times New Roman"/>
          <w:color w:val="auto"/>
          <w:sz w:val="21"/>
          <w:highlight w:val="none"/>
        </w:rPr>
      </w:pPr>
    </w:p>
    <w:p w14:paraId="5D6201DA">
      <w:pPr>
        <w:spacing w:line="550" w:lineRule="exact"/>
        <w:jc w:val="center"/>
        <w:rPr>
          <w:rFonts w:ascii="Times New Roman" w:hAnsi="Times New Roman" w:eastAsia="华文中宋" w:cs="Times New Roman"/>
          <w:color w:val="auto"/>
          <w:sz w:val="36"/>
          <w:szCs w:val="36"/>
          <w:highlight w:val="none"/>
        </w:rPr>
      </w:pPr>
      <w:r>
        <w:rPr>
          <w:rFonts w:ascii="Times New Roman" w:hAnsi="Times New Roman" w:eastAsia="华文中宋" w:cs="Times New Roman"/>
          <w:color w:val="auto"/>
          <w:sz w:val="36"/>
          <w:szCs w:val="36"/>
          <w:highlight w:val="none"/>
        </w:rPr>
        <w:t>天津市工业和信息化局制</w:t>
      </w:r>
    </w:p>
    <w:p w14:paraId="3A126705">
      <w:pPr>
        <w:spacing w:line="550" w:lineRule="exact"/>
        <w:jc w:val="center"/>
        <w:outlineLvl w:val="0"/>
        <w:rPr>
          <w:rFonts w:ascii="Times New Roman" w:hAnsi="Times New Roman" w:eastAsia="方正小标宋简体" w:cs="Times New Roman"/>
          <w:color w:val="auto"/>
          <w:sz w:val="44"/>
          <w:szCs w:val="44"/>
          <w:highlight w:val="none"/>
        </w:rPr>
      </w:pPr>
      <w:r>
        <w:rPr>
          <w:rFonts w:ascii="Times New Roman" w:hAnsi="Times New Roman" w:eastAsia="华文中宋" w:cs="Times New Roman"/>
          <w:color w:val="auto"/>
          <w:sz w:val="32"/>
          <w:szCs w:val="32"/>
          <w:highlight w:val="none"/>
        </w:rPr>
        <w:t>202</w:t>
      </w:r>
      <w:r>
        <w:rPr>
          <w:rFonts w:hint="eastAsia" w:ascii="Times New Roman" w:hAnsi="Times New Roman" w:eastAsia="华文中宋" w:cs="Times New Roman"/>
          <w:color w:val="auto"/>
          <w:sz w:val="32"/>
          <w:szCs w:val="32"/>
          <w:highlight w:val="none"/>
          <w:lang w:val="en-US" w:eastAsia="zh-CN"/>
        </w:rPr>
        <w:t>5</w:t>
      </w:r>
      <w:r>
        <w:rPr>
          <w:rFonts w:ascii="Times New Roman" w:hAnsi="Times New Roman" w:eastAsia="华文中宋" w:cs="Times New Roman"/>
          <w:color w:val="auto"/>
          <w:sz w:val="32"/>
          <w:szCs w:val="32"/>
          <w:highlight w:val="none"/>
        </w:rPr>
        <w:t>年</w:t>
      </w:r>
      <w:r>
        <w:rPr>
          <w:rFonts w:hint="eastAsia" w:ascii="Times New Roman" w:hAnsi="Times New Roman" w:eastAsia="华文中宋" w:cs="Times New Roman"/>
          <w:color w:val="auto"/>
          <w:sz w:val="32"/>
          <w:szCs w:val="32"/>
          <w:highlight w:val="none"/>
          <w:lang w:val="en-US" w:eastAsia="zh-CN"/>
        </w:rPr>
        <w:t>8</w:t>
      </w:r>
      <w:r>
        <w:rPr>
          <w:rFonts w:ascii="Times New Roman" w:hAnsi="Times New Roman" w:eastAsia="华文中宋" w:cs="Times New Roman"/>
          <w:color w:val="auto"/>
          <w:sz w:val="32"/>
          <w:szCs w:val="32"/>
          <w:highlight w:val="none"/>
        </w:rPr>
        <w:t>月</w:t>
      </w:r>
      <w:r>
        <w:rPr>
          <w:rFonts w:ascii="Times New Roman" w:hAnsi="Times New Roman" w:eastAsia="黑体" w:cs="Times New Roman"/>
          <w:color w:val="auto"/>
          <w:sz w:val="32"/>
          <w:szCs w:val="32"/>
          <w:highlight w:val="none"/>
        </w:rPr>
        <w:br w:type="page"/>
      </w:r>
      <w:r>
        <w:rPr>
          <w:rFonts w:ascii="Times New Roman" w:hAnsi="Times New Roman" w:eastAsia="方正小标宋简体" w:cs="Times New Roman"/>
          <w:color w:val="auto"/>
          <w:sz w:val="44"/>
          <w:szCs w:val="44"/>
          <w:highlight w:val="none"/>
        </w:rPr>
        <w:t>项目申请单位基本情况表</w:t>
      </w:r>
    </w:p>
    <w:tbl>
      <w:tblPr>
        <w:tblStyle w:val="8"/>
        <w:tblpPr w:leftFromText="180" w:rightFromText="180" w:vertAnchor="text" w:horzAnchor="page" w:tblpX="1596" w:tblpY="827"/>
        <w:tblW w:w="90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2134"/>
        <w:gridCol w:w="339"/>
        <w:gridCol w:w="339"/>
        <w:gridCol w:w="339"/>
        <w:gridCol w:w="339"/>
        <w:gridCol w:w="339"/>
        <w:gridCol w:w="339"/>
        <w:gridCol w:w="238"/>
        <w:gridCol w:w="440"/>
        <w:gridCol w:w="339"/>
        <w:gridCol w:w="339"/>
        <w:gridCol w:w="339"/>
        <w:gridCol w:w="185"/>
        <w:gridCol w:w="154"/>
        <w:gridCol w:w="238"/>
        <w:gridCol w:w="440"/>
        <w:gridCol w:w="339"/>
        <w:gridCol w:w="339"/>
        <w:gridCol w:w="339"/>
        <w:gridCol w:w="339"/>
        <w:gridCol w:w="39"/>
      </w:tblGrid>
      <w:tr w14:paraId="086A2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2927" w:type="dxa"/>
            <w:gridSpan w:val="2"/>
            <w:vAlign w:val="center"/>
          </w:tcPr>
          <w:p w14:paraId="4AA7D22C">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项目申请单位名称</w:t>
            </w:r>
          </w:p>
        </w:tc>
        <w:tc>
          <w:tcPr>
            <w:tcW w:w="6141" w:type="dxa"/>
            <w:gridSpan w:val="20"/>
            <w:vAlign w:val="center"/>
          </w:tcPr>
          <w:p w14:paraId="106C3C8F">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7B762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2927" w:type="dxa"/>
            <w:gridSpan w:val="2"/>
            <w:vAlign w:val="center"/>
          </w:tcPr>
          <w:p w14:paraId="134A5811">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所属产业链</w:t>
            </w:r>
          </w:p>
        </w:tc>
        <w:tc>
          <w:tcPr>
            <w:tcW w:w="6141" w:type="dxa"/>
            <w:gridSpan w:val="20"/>
            <w:vAlign w:val="center"/>
          </w:tcPr>
          <w:p w14:paraId="77488036">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4"/>
                <w:highlight w:val="none"/>
              </w:rPr>
            </w:pPr>
          </w:p>
        </w:tc>
      </w:tr>
      <w:tr w14:paraId="3047F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2927" w:type="dxa"/>
            <w:gridSpan w:val="2"/>
            <w:vAlign w:val="center"/>
          </w:tcPr>
          <w:p w14:paraId="66DA5C5D">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sz w:val="24"/>
                <w:highlight w:val="none"/>
              </w:rPr>
              <w:t>统一社会信用代码</w:t>
            </w:r>
          </w:p>
        </w:tc>
        <w:tc>
          <w:tcPr>
            <w:tcW w:w="2272" w:type="dxa"/>
            <w:gridSpan w:val="7"/>
            <w:vAlign w:val="center"/>
          </w:tcPr>
          <w:p w14:paraId="14F1B596">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4"/>
                <w:highlight w:val="none"/>
              </w:rPr>
            </w:pPr>
          </w:p>
        </w:tc>
        <w:tc>
          <w:tcPr>
            <w:tcW w:w="1642" w:type="dxa"/>
            <w:gridSpan w:val="5"/>
            <w:vAlign w:val="center"/>
          </w:tcPr>
          <w:p w14:paraId="28D0C281">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注册类型</w:t>
            </w:r>
          </w:p>
        </w:tc>
        <w:tc>
          <w:tcPr>
            <w:tcW w:w="2227" w:type="dxa"/>
            <w:gridSpan w:val="8"/>
            <w:vAlign w:val="center"/>
          </w:tcPr>
          <w:p w14:paraId="11AA502D">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4"/>
                <w:highlight w:val="none"/>
              </w:rPr>
            </w:pPr>
          </w:p>
        </w:tc>
      </w:tr>
      <w:tr w14:paraId="325D3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2927" w:type="dxa"/>
            <w:gridSpan w:val="2"/>
            <w:vAlign w:val="center"/>
          </w:tcPr>
          <w:p w14:paraId="24F36CA2">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企业性质</w:t>
            </w:r>
          </w:p>
        </w:tc>
        <w:tc>
          <w:tcPr>
            <w:tcW w:w="6141" w:type="dxa"/>
            <w:gridSpan w:val="20"/>
            <w:vAlign w:val="center"/>
          </w:tcPr>
          <w:p w14:paraId="3144A384">
            <w:pPr>
              <w:keepNext w:val="0"/>
              <w:keepLines w:val="0"/>
              <w:suppressLineNumbers w:val="0"/>
              <w:tabs>
                <w:tab w:val="left" w:pos="1800"/>
              </w:tabs>
              <w:adjustRightInd w:val="0"/>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□国有  □集体   □外资   □港澳台   □私营  □其他</w:t>
            </w:r>
          </w:p>
        </w:tc>
      </w:tr>
      <w:tr w14:paraId="32B3E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2927" w:type="dxa"/>
            <w:gridSpan w:val="2"/>
            <w:vAlign w:val="center"/>
          </w:tcPr>
          <w:p w14:paraId="797278A8">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kern w:val="0"/>
                <w:sz w:val="24"/>
                <w:highlight w:val="none"/>
              </w:rPr>
              <w:t>法定代表人</w:t>
            </w:r>
          </w:p>
        </w:tc>
        <w:tc>
          <w:tcPr>
            <w:tcW w:w="6141" w:type="dxa"/>
            <w:gridSpan w:val="20"/>
            <w:vAlign w:val="center"/>
          </w:tcPr>
          <w:p w14:paraId="261CFCFF">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4"/>
                <w:highlight w:val="none"/>
              </w:rPr>
            </w:pPr>
          </w:p>
        </w:tc>
      </w:tr>
      <w:tr w14:paraId="04381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 w:type="dxa"/>
          <w:trHeight w:val="518" w:hRule="exact"/>
        </w:trPr>
        <w:tc>
          <w:tcPr>
            <w:tcW w:w="2927" w:type="dxa"/>
            <w:gridSpan w:val="2"/>
            <w:vAlign w:val="center"/>
          </w:tcPr>
          <w:p w14:paraId="2AC6B403">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法定代表人身份证号</w:t>
            </w:r>
          </w:p>
        </w:tc>
        <w:tc>
          <w:tcPr>
            <w:tcW w:w="339" w:type="dxa"/>
            <w:vAlign w:val="center"/>
          </w:tcPr>
          <w:p w14:paraId="1D359117">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339" w:type="dxa"/>
            <w:vAlign w:val="center"/>
          </w:tcPr>
          <w:p w14:paraId="693B2A64">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339" w:type="dxa"/>
            <w:vAlign w:val="center"/>
          </w:tcPr>
          <w:p w14:paraId="222E651E">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339" w:type="dxa"/>
            <w:vAlign w:val="center"/>
          </w:tcPr>
          <w:p w14:paraId="232C086A">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339" w:type="dxa"/>
            <w:vAlign w:val="center"/>
          </w:tcPr>
          <w:p w14:paraId="0A21CF30">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339" w:type="dxa"/>
            <w:vAlign w:val="center"/>
          </w:tcPr>
          <w:p w14:paraId="2836634D">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238" w:type="dxa"/>
            <w:vAlign w:val="center"/>
          </w:tcPr>
          <w:p w14:paraId="4533966D">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440" w:type="dxa"/>
            <w:vAlign w:val="center"/>
          </w:tcPr>
          <w:p w14:paraId="6E038969">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339" w:type="dxa"/>
            <w:vAlign w:val="center"/>
          </w:tcPr>
          <w:p w14:paraId="79B63720">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339" w:type="dxa"/>
            <w:vAlign w:val="center"/>
          </w:tcPr>
          <w:p w14:paraId="584B2DDE">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339" w:type="dxa"/>
            <w:vAlign w:val="center"/>
          </w:tcPr>
          <w:p w14:paraId="141DA81B">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339" w:type="dxa"/>
            <w:gridSpan w:val="2"/>
            <w:vAlign w:val="center"/>
          </w:tcPr>
          <w:p w14:paraId="75A50717">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238" w:type="dxa"/>
            <w:vAlign w:val="center"/>
          </w:tcPr>
          <w:p w14:paraId="4C196757">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440" w:type="dxa"/>
            <w:vAlign w:val="center"/>
          </w:tcPr>
          <w:p w14:paraId="1E7C57D0">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339" w:type="dxa"/>
            <w:vAlign w:val="center"/>
          </w:tcPr>
          <w:p w14:paraId="312F32C5">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339" w:type="dxa"/>
            <w:vAlign w:val="center"/>
          </w:tcPr>
          <w:p w14:paraId="3209BD8A">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339" w:type="dxa"/>
            <w:vAlign w:val="center"/>
          </w:tcPr>
          <w:p w14:paraId="39FDD450">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highlight w:val="none"/>
              </w:rPr>
            </w:pPr>
          </w:p>
        </w:tc>
        <w:tc>
          <w:tcPr>
            <w:tcW w:w="339" w:type="dxa"/>
            <w:vAlign w:val="center"/>
          </w:tcPr>
          <w:p w14:paraId="5FACAFE8">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4436B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2927" w:type="dxa"/>
            <w:gridSpan w:val="2"/>
            <w:vAlign w:val="center"/>
          </w:tcPr>
          <w:p w14:paraId="60B810A0">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kern w:val="0"/>
                <w:sz w:val="24"/>
                <w:highlight w:val="none"/>
              </w:rPr>
              <w:t>注册地址</w:t>
            </w:r>
          </w:p>
        </w:tc>
        <w:tc>
          <w:tcPr>
            <w:tcW w:w="6141" w:type="dxa"/>
            <w:gridSpan w:val="20"/>
            <w:vAlign w:val="center"/>
          </w:tcPr>
          <w:p w14:paraId="778040DF">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4"/>
                <w:highlight w:val="none"/>
              </w:rPr>
            </w:pPr>
          </w:p>
        </w:tc>
      </w:tr>
      <w:tr w14:paraId="429C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2927" w:type="dxa"/>
            <w:gridSpan w:val="2"/>
            <w:vAlign w:val="center"/>
          </w:tcPr>
          <w:p w14:paraId="5F57F59B">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成立日期</w:t>
            </w:r>
          </w:p>
        </w:tc>
        <w:tc>
          <w:tcPr>
            <w:tcW w:w="2272" w:type="dxa"/>
            <w:gridSpan w:val="7"/>
            <w:vAlign w:val="center"/>
          </w:tcPr>
          <w:p w14:paraId="3E197930">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 xml:space="preserve">    年    月   日</w:t>
            </w:r>
          </w:p>
        </w:tc>
        <w:tc>
          <w:tcPr>
            <w:tcW w:w="1642" w:type="dxa"/>
            <w:gridSpan w:val="5"/>
            <w:vAlign w:val="center"/>
          </w:tcPr>
          <w:p w14:paraId="78AE5AC5">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营业期限</w:t>
            </w:r>
          </w:p>
        </w:tc>
        <w:tc>
          <w:tcPr>
            <w:tcW w:w="2227" w:type="dxa"/>
            <w:gridSpan w:val="8"/>
            <w:vAlign w:val="center"/>
          </w:tcPr>
          <w:p w14:paraId="6AE3EE37">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19A0F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2927" w:type="dxa"/>
            <w:gridSpan w:val="2"/>
            <w:vAlign w:val="center"/>
          </w:tcPr>
          <w:p w14:paraId="662E6ED5">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经营范围</w:t>
            </w:r>
          </w:p>
        </w:tc>
        <w:tc>
          <w:tcPr>
            <w:tcW w:w="6141" w:type="dxa"/>
            <w:gridSpan w:val="20"/>
            <w:vAlign w:val="center"/>
          </w:tcPr>
          <w:p w14:paraId="46A8B1D3">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53516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2927" w:type="dxa"/>
            <w:gridSpan w:val="2"/>
            <w:vAlign w:val="center"/>
          </w:tcPr>
          <w:p w14:paraId="17644D5F">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kern w:val="0"/>
                <w:sz w:val="24"/>
                <w:highlight w:val="none"/>
              </w:rPr>
              <w:t>注册资本</w:t>
            </w:r>
          </w:p>
        </w:tc>
        <w:tc>
          <w:tcPr>
            <w:tcW w:w="2272" w:type="dxa"/>
            <w:gridSpan w:val="7"/>
            <w:vAlign w:val="center"/>
          </w:tcPr>
          <w:p w14:paraId="220047BA">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万元</w:t>
            </w:r>
          </w:p>
        </w:tc>
        <w:tc>
          <w:tcPr>
            <w:tcW w:w="1642" w:type="dxa"/>
            <w:gridSpan w:val="5"/>
            <w:vAlign w:val="center"/>
          </w:tcPr>
          <w:p w14:paraId="684563ED">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外资比例（%）</w:t>
            </w:r>
          </w:p>
        </w:tc>
        <w:tc>
          <w:tcPr>
            <w:tcW w:w="2227" w:type="dxa"/>
            <w:gridSpan w:val="8"/>
            <w:vAlign w:val="center"/>
          </w:tcPr>
          <w:p w14:paraId="4F8CDD8E">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7DCFD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2927" w:type="dxa"/>
            <w:gridSpan w:val="2"/>
            <w:vAlign w:val="center"/>
          </w:tcPr>
          <w:p w14:paraId="3B9F47E7">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基本户开户行</w:t>
            </w:r>
          </w:p>
        </w:tc>
        <w:tc>
          <w:tcPr>
            <w:tcW w:w="2272" w:type="dxa"/>
            <w:gridSpan w:val="7"/>
            <w:vAlign w:val="center"/>
          </w:tcPr>
          <w:p w14:paraId="39F3EC7C">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642" w:type="dxa"/>
            <w:gridSpan w:val="5"/>
            <w:vAlign w:val="center"/>
          </w:tcPr>
          <w:p w14:paraId="42F9438D">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账号</w:t>
            </w:r>
          </w:p>
        </w:tc>
        <w:tc>
          <w:tcPr>
            <w:tcW w:w="2227" w:type="dxa"/>
            <w:gridSpan w:val="8"/>
            <w:vAlign w:val="center"/>
          </w:tcPr>
          <w:p w14:paraId="595CD9EF">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szCs w:val="21"/>
                <w:highlight w:val="none"/>
              </w:rPr>
            </w:pPr>
          </w:p>
        </w:tc>
      </w:tr>
      <w:tr w14:paraId="7B8B1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793" w:type="dxa"/>
            <w:vMerge w:val="restart"/>
            <w:vAlign w:val="center"/>
          </w:tcPr>
          <w:p w14:paraId="5537CD2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left"/>
              <w:textAlignment w:val="auto"/>
              <w:outlineLvl w:val="9"/>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202</w:t>
            </w:r>
            <w:r>
              <w:rPr>
                <w:rFonts w:hint="eastAsia" w:ascii="Times New Roman" w:hAnsi="Times New Roman" w:eastAsia="仿宋_GB2312" w:cs="Times New Roman"/>
                <w:color w:val="auto"/>
                <w:kern w:val="0"/>
                <w:sz w:val="24"/>
                <w:highlight w:val="none"/>
                <w:lang w:eastAsia="zh-CN"/>
              </w:rPr>
              <w:t>3</w:t>
            </w:r>
            <w:r>
              <w:rPr>
                <w:rFonts w:hint="default" w:ascii="Times New Roman" w:hAnsi="Times New Roman" w:eastAsia="仿宋_GB2312" w:cs="Times New Roman"/>
                <w:color w:val="auto"/>
                <w:kern w:val="0"/>
                <w:sz w:val="24"/>
                <w:highlight w:val="none"/>
              </w:rPr>
              <w:t>年度经营状况</w:t>
            </w:r>
          </w:p>
        </w:tc>
        <w:tc>
          <w:tcPr>
            <w:tcW w:w="2134" w:type="dxa"/>
            <w:vAlign w:val="center"/>
          </w:tcPr>
          <w:p w14:paraId="32DE822D">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资产总额</w:t>
            </w:r>
          </w:p>
        </w:tc>
        <w:tc>
          <w:tcPr>
            <w:tcW w:w="2272" w:type="dxa"/>
            <w:gridSpan w:val="7"/>
            <w:vAlign w:val="center"/>
          </w:tcPr>
          <w:p w14:paraId="45656ED8">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万元</w:t>
            </w:r>
          </w:p>
        </w:tc>
        <w:tc>
          <w:tcPr>
            <w:tcW w:w="1642" w:type="dxa"/>
            <w:gridSpan w:val="5"/>
            <w:vAlign w:val="center"/>
          </w:tcPr>
          <w:p w14:paraId="345D0AB9">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负债总额</w:t>
            </w:r>
          </w:p>
        </w:tc>
        <w:tc>
          <w:tcPr>
            <w:tcW w:w="2227" w:type="dxa"/>
            <w:gridSpan w:val="8"/>
            <w:vAlign w:val="center"/>
          </w:tcPr>
          <w:p w14:paraId="10C3FBC9">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宋体" w:cs="Times New Roman"/>
                <w:color w:val="auto"/>
                <w:sz w:val="21"/>
                <w:szCs w:val="21"/>
                <w:highlight w:val="none"/>
              </w:rPr>
            </w:pPr>
            <w:r>
              <w:rPr>
                <w:rFonts w:hint="default" w:ascii="Times New Roman" w:hAnsi="Times New Roman" w:eastAsia="仿宋_GB2312" w:cs="Times New Roman"/>
                <w:color w:val="auto"/>
                <w:sz w:val="24"/>
                <w:highlight w:val="none"/>
              </w:rPr>
              <w:t>万元</w:t>
            </w:r>
          </w:p>
        </w:tc>
      </w:tr>
      <w:tr w14:paraId="65020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793" w:type="dxa"/>
            <w:vMerge w:val="continue"/>
            <w:vAlign w:val="center"/>
          </w:tcPr>
          <w:p w14:paraId="19A80A0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textAlignment w:val="auto"/>
              <w:outlineLvl w:val="9"/>
              <w:rPr>
                <w:rFonts w:hint="default" w:ascii="Times New Roman" w:hAnsi="Times New Roman" w:eastAsia="仿宋_GB2312" w:cs="Times New Roman"/>
                <w:color w:val="auto"/>
                <w:kern w:val="0"/>
                <w:sz w:val="24"/>
                <w:highlight w:val="none"/>
              </w:rPr>
            </w:pPr>
          </w:p>
        </w:tc>
        <w:tc>
          <w:tcPr>
            <w:tcW w:w="2134" w:type="dxa"/>
            <w:vAlign w:val="center"/>
          </w:tcPr>
          <w:p w14:paraId="1AAD3E91">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主营业务收入</w:t>
            </w:r>
          </w:p>
        </w:tc>
        <w:tc>
          <w:tcPr>
            <w:tcW w:w="2272" w:type="dxa"/>
            <w:gridSpan w:val="7"/>
            <w:vAlign w:val="center"/>
          </w:tcPr>
          <w:p w14:paraId="5DA250E1">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万元</w:t>
            </w:r>
          </w:p>
        </w:tc>
        <w:tc>
          <w:tcPr>
            <w:tcW w:w="1642" w:type="dxa"/>
            <w:gridSpan w:val="5"/>
            <w:vAlign w:val="center"/>
          </w:tcPr>
          <w:p w14:paraId="74AB6455">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sz w:val="24"/>
                <w:highlight w:val="none"/>
              </w:rPr>
              <w:t>利润总额</w:t>
            </w:r>
          </w:p>
        </w:tc>
        <w:tc>
          <w:tcPr>
            <w:tcW w:w="2227" w:type="dxa"/>
            <w:gridSpan w:val="8"/>
            <w:vAlign w:val="center"/>
          </w:tcPr>
          <w:p w14:paraId="7FA375F9">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宋体" w:cs="Times New Roman"/>
                <w:color w:val="auto"/>
                <w:sz w:val="21"/>
                <w:szCs w:val="21"/>
                <w:highlight w:val="none"/>
              </w:rPr>
            </w:pPr>
            <w:r>
              <w:rPr>
                <w:rFonts w:hint="default" w:ascii="Times New Roman" w:hAnsi="Times New Roman" w:eastAsia="仿宋_GB2312" w:cs="Times New Roman"/>
                <w:color w:val="auto"/>
                <w:sz w:val="24"/>
                <w:highlight w:val="none"/>
              </w:rPr>
              <w:t>万元</w:t>
            </w:r>
          </w:p>
        </w:tc>
      </w:tr>
      <w:tr w14:paraId="07C2E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793" w:type="dxa"/>
            <w:vMerge w:val="continue"/>
            <w:vAlign w:val="center"/>
          </w:tcPr>
          <w:p w14:paraId="292A96E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textAlignment w:val="auto"/>
              <w:outlineLvl w:val="9"/>
              <w:rPr>
                <w:rFonts w:hint="default" w:ascii="Times New Roman" w:hAnsi="Times New Roman" w:eastAsia="仿宋_GB2312" w:cs="Times New Roman"/>
                <w:color w:val="auto"/>
                <w:kern w:val="0"/>
                <w:sz w:val="24"/>
                <w:highlight w:val="none"/>
              </w:rPr>
            </w:pPr>
          </w:p>
        </w:tc>
        <w:tc>
          <w:tcPr>
            <w:tcW w:w="2134" w:type="dxa"/>
            <w:vAlign w:val="center"/>
          </w:tcPr>
          <w:p w14:paraId="064C6BE6">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固定资产投资</w:t>
            </w:r>
          </w:p>
        </w:tc>
        <w:tc>
          <w:tcPr>
            <w:tcW w:w="2272" w:type="dxa"/>
            <w:gridSpan w:val="7"/>
            <w:vAlign w:val="center"/>
          </w:tcPr>
          <w:p w14:paraId="47692B3C">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万元</w:t>
            </w:r>
          </w:p>
        </w:tc>
        <w:tc>
          <w:tcPr>
            <w:tcW w:w="1642" w:type="dxa"/>
            <w:gridSpan w:val="5"/>
            <w:vAlign w:val="center"/>
          </w:tcPr>
          <w:p w14:paraId="1A875EAD">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上缴税金</w:t>
            </w:r>
          </w:p>
        </w:tc>
        <w:tc>
          <w:tcPr>
            <w:tcW w:w="2227" w:type="dxa"/>
            <w:gridSpan w:val="8"/>
            <w:vAlign w:val="center"/>
          </w:tcPr>
          <w:p w14:paraId="2DE59F86">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宋体" w:cs="Times New Roman"/>
                <w:color w:val="auto"/>
                <w:sz w:val="21"/>
                <w:szCs w:val="21"/>
                <w:highlight w:val="none"/>
              </w:rPr>
            </w:pPr>
            <w:r>
              <w:rPr>
                <w:rFonts w:hint="default" w:ascii="Times New Roman" w:hAnsi="Times New Roman" w:eastAsia="仿宋_GB2312" w:cs="Times New Roman"/>
                <w:color w:val="auto"/>
                <w:sz w:val="24"/>
                <w:highlight w:val="none"/>
              </w:rPr>
              <w:t>万元</w:t>
            </w:r>
          </w:p>
        </w:tc>
      </w:tr>
      <w:tr w14:paraId="76B4B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exact"/>
        </w:trPr>
        <w:tc>
          <w:tcPr>
            <w:tcW w:w="793" w:type="dxa"/>
            <w:vMerge w:val="continue"/>
            <w:vAlign w:val="center"/>
          </w:tcPr>
          <w:p w14:paraId="7961508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textAlignment w:val="auto"/>
              <w:outlineLvl w:val="9"/>
              <w:rPr>
                <w:rFonts w:hint="default" w:ascii="Times New Roman" w:hAnsi="Times New Roman" w:eastAsia="仿宋_GB2312" w:cs="Times New Roman"/>
                <w:color w:val="auto"/>
                <w:kern w:val="0"/>
                <w:sz w:val="24"/>
                <w:highlight w:val="none"/>
              </w:rPr>
            </w:pPr>
          </w:p>
        </w:tc>
        <w:tc>
          <w:tcPr>
            <w:tcW w:w="2134" w:type="dxa"/>
            <w:vAlign w:val="center"/>
          </w:tcPr>
          <w:p w14:paraId="40895C81">
            <w:pPr>
              <w:keepNext w:val="0"/>
              <w:keepLines w:val="0"/>
              <w:suppressLineNumbers w:val="0"/>
              <w:snapToGrid w:val="0"/>
              <w:spacing w:before="0" w:beforeAutospacing="0" w:after="0" w:afterAutospacing="0" w:line="240" w:lineRule="auto"/>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签订劳动合同的</w:t>
            </w:r>
          </w:p>
          <w:p w14:paraId="6E5804BF">
            <w:pPr>
              <w:keepNext w:val="0"/>
              <w:keepLines w:val="0"/>
              <w:suppressLineNumbers w:val="0"/>
              <w:snapToGrid w:val="0"/>
              <w:spacing w:before="0" w:beforeAutospacing="0" w:after="0" w:afterAutospacing="0" w:line="240" w:lineRule="auto"/>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从业人员数</w:t>
            </w:r>
          </w:p>
        </w:tc>
        <w:tc>
          <w:tcPr>
            <w:tcW w:w="2272" w:type="dxa"/>
            <w:gridSpan w:val="7"/>
            <w:vAlign w:val="center"/>
          </w:tcPr>
          <w:p w14:paraId="2D303175">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人</w:t>
            </w:r>
          </w:p>
        </w:tc>
        <w:tc>
          <w:tcPr>
            <w:tcW w:w="1642" w:type="dxa"/>
            <w:gridSpan w:val="5"/>
            <w:vAlign w:val="center"/>
          </w:tcPr>
          <w:p w14:paraId="6C4E2E3C">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审计机构名称</w:t>
            </w:r>
          </w:p>
        </w:tc>
        <w:tc>
          <w:tcPr>
            <w:tcW w:w="2227" w:type="dxa"/>
            <w:gridSpan w:val="8"/>
            <w:vAlign w:val="center"/>
          </w:tcPr>
          <w:p w14:paraId="42F2D536">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szCs w:val="21"/>
                <w:highlight w:val="none"/>
              </w:rPr>
            </w:pPr>
          </w:p>
        </w:tc>
      </w:tr>
      <w:tr w14:paraId="62BCF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exact"/>
        </w:trPr>
        <w:tc>
          <w:tcPr>
            <w:tcW w:w="793" w:type="dxa"/>
            <w:vMerge w:val="restart"/>
            <w:vAlign w:val="center"/>
          </w:tcPr>
          <w:p w14:paraId="5CD17AF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jc w:val="left"/>
              <w:textAlignment w:val="auto"/>
              <w:outlineLvl w:val="9"/>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202</w:t>
            </w:r>
            <w:r>
              <w:rPr>
                <w:rFonts w:hint="eastAsia" w:ascii="Times New Roman" w:hAnsi="Times New Roman" w:eastAsia="仿宋_GB2312" w:cs="Times New Roman"/>
                <w:color w:val="auto"/>
                <w:kern w:val="0"/>
                <w:sz w:val="24"/>
                <w:highlight w:val="none"/>
                <w:lang w:eastAsia="zh-CN"/>
              </w:rPr>
              <w:t>4</w:t>
            </w:r>
            <w:r>
              <w:rPr>
                <w:rFonts w:hint="default" w:ascii="Times New Roman" w:hAnsi="Times New Roman" w:eastAsia="仿宋_GB2312" w:cs="Times New Roman"/>
                <w:color w:val="auto"/>
                <w:kern w:val="0"/>
                <w:sz w:val="24"/>
                <w:highlight w:val="none"/>
              </w:rPr>
              <w:t>年度经营状况</w:t>
            </w:r>
          </w:p>
        </w:tc>
        <w:tc>
          <w:tcPr>
            <w:tcW w:w="2134" w:type="dxa"/>
            <w:vAlign w:val="center"/>
          </w:tcPr>
          <w:p w14:paraId="5DABD668">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资产总额</w:t>
            </w:r>
          </w:p>
        </w:tc>
        <w:tc>
          <w:tcPr>
            <w:tcW w:w="2272" w:type="dxa"/>
            <w:gridSpan w:val="7"/>
            <w:vAlign w:val="center"/>
          </w:tcPr>
          <w:p w14:paraId="108E0723">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sz w:val="24"/>
                <w:highlight w:val="none"/>
              </w:rPr>
              <w:t>万元</w:t>
            </w:r>
          </w:p>
        </w:tc>
        <w:tc>
          <w:tcPr>
            <w:tcW w:w="1642" w:type="dxa"/>
            <w:gridSpan w:val="5"/>
            <w:vAlign w:val="center"/>
          </w:tcPr>
          <w:p w14:paraId="4EBE3B7F">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负债总额</w:t>
            </w:r>
          </w:p>
        </w:tc>
        <w:tc>
          <w:tcPr>
            <w:tcW w:w="2227" w:type="dxa"/>
            <w:gridSpan w:val="8"/>
            <w:vAlign w:val="center"/>
          </w:tcPr>
          <w:p w14:paraId="4F5A3588">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宋体" w:cs="Times New Roman"/>
                <w:color w:val="auto"/>
                <w:sz w:val="21"/>
                <w:szCs w:val="21"/>
                <w:highlight w:val="none"/>
              </w:rPr>
            </w:pPr>
            <w:r>
              <w:rPr>
                <w:rFonts w:hint="default" w:ascii="Times New Roman" w:hAnsi="Times New Roman" w:eastAsia="仿宋_GB2312" w:cs="Times New Roman"/>
                <w:color w:val="auto"/>
                <w:sz w:val="24"/>
                <w:highlight w:val="none"/>
              </w:rPr>
              <w:t>万元</w:t>
            </w:r>
          </w:p>
        </w:tc>
      </w:tr>
      <w:tr w14:paraId="406E7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exact"/>
        </w:trPr>
        <w:tc>
          <w:tcPr>
            <w:tcW w:w="793" w:type="dxa"/>
            <w:vMerge w:val="continue"/>
            <w:vAlign w:val="center"/>
          </w:tcPr>
          <w:p w14:paraId="3608DD79">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p>
        </w:tc>
        <w:tc>
          <w:tcPr>
            <w:tcW w:w="2134" w:type="dxa"/>
            <w:vAlign w:val="center"/>
          </w:tcPr>
          <w:p w14:paraId="1C2F1763">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主营业务收入</w:t>
            </w:r>
          </w:p>
        </w:tc>
        <w:tc>
          <w:tcPr>
            <w:tcW w:w="2272" w:type="dxa"/>
            <w:gridSpan w:val="7"/>
            <w:vAlign w:val="center"/>
          </w:tcPr>
          <w:p w14:paraId="7C6B3D35">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sz w:val="24"/>
                <w:highlight w:val="none"/>
              </w:rPr>
              <w:t>万元</w:t>
            </w:r>
          </w:p>
        </w:tc>
        <w:tc>
          <w:tcPr>
            <w:tcW w:w="1642" w:type="dxa"/>
            <w:gridSpan w:val="5"/>
            <w:vAlign w:val="center"/>
          </w:tcPr>
          <w:p w14:paraId="0EF620D9">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sz w:val="24"/>
                <w:highlight w:val="none"/>
              </w:rPr>
              <w:t>利润总额</w:t>
            </w:r>
          </w:p>
        </w:tc>
        <w:tc>
          <w:tcPr>
            <w:tcW w:w="2227" w:type="dxa"/>
            <w:gridSpan w:val="8"/>
            <w:vAlign w:val="center"/>
          </w:tcPr>
          <w:p w14:paraId="3D399058">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宋体" w:cs="Times New Roman"/>
                <w:color w:val="auto"/>
                <w:sz w:val="21"/>
                <w:szCs w:val="21"/>
                <w:highlight w:val="none"/>
              </w:rPr>
            </w:pPr>
            <w:r>
              <w:rPr>
                <w:rFonts w:hint="default" w:ascii="Times New Roman" w:hAnsi="Times New Roman" w:eastAsia="仿宋_GB2312" w:cs="Times New Roman"/>
                <w:color w:val="auto"/>
                <w:sz w:val="24"/>
                <w:highlight w:val="none"/>
              </w:rPr>
              <w:t>万元</w:t>
            </w:r>
          </w:p>
        </w:tc>
      </w:tr>
      <w:tr w14:paraId="197AB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exact"/>
        </w:trPr>
        <w:tc>
          <w:tcPr>
            <w:tcW w:w="793" w:type="dxa"/>
            <w:vMerge w:val="continue"/>
            <w:vAlign w:val="center"/>
          </w:tcPr>
          <w:p w14:paraId="5BB91583">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p>
        </w:tc>
        <w:tc>
          <w:tcPr>
            <w:tcW w:w="2134" w:type="dxa"/>
            <w:vAlign w:val="center"/>
          </w:tcPr>
          <w:p w14:paraId="7A35D016">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sz w:val="24"/>
                <w:highlight w:val="none"/>
              </w:rPr>
              <w:t>固定资产投资</w:t>
            </w:r>
          </w:p>
        </w:tc>
        <w:tc>
          <w:tcPr>
            <w:tcW w:w="2272" w:type="dxa"/>
            <w:gridSpan w:val="7"/>
            <w:vAlign w:val="center"/>
          </w:tcPr>
          <w:p w14:paraId="43A3DF17">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sz w:val="24"/>
                <w:highlight w:val="none"/>
              </w:rPr>
              <w:t>万元</w:t>
            </w:r>
          </w:p>
        </w:tc>
        <w:tc>
          <w:tcPr>
            <w:tcW w:w="1642" w:type="dxa"/>
            <w:gridSpan w:val="5"/>
            <w:vAlign w:val="center"/>
          </w:tcPr>
          <w:p w14:paraId="5B6EDD95">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sz w:val="24"/>
                <w:highlight w:val="none"/>
              </w:rPr>
              <w:t>上缴税金</w:t>
            </w:r>
          </w:p>
        </w:tc>
        <w:tc>
          <w:tcPr>
            <w:tcW w:w="2227" w:type="dxa"/>
            <w:gridSpan w:val="8"/>
            <w:vAlign w:val="center"/>
          </w:tcPr>
          <w:p w14:paraId="2E7509AC">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宋体" w:cs="Times New Roman"/>
                <w:color w:val="auto"/>
                <w:sz w:val="21"/>
                <w:szCs w:val="21"/>
                <w:highlight w:val="none"/>
              </w:rPr>
            </w:pPr>
            <w:r>
              <w:rPr>
                <w:rFonts w:hint="default" w:ascii="Times New Roman" w:hAnsi="Times New Roman" w:eastAsia="仿宋_GB2312" w:cs="Times New Roman"/>
                <w:color w:val="auto"/>
                <w:sz w:val="24"/>
                <w:highlight w:val="none"/>
              </w:rPr>
              <w:t>万元</w:t>
            </w:r>
          </w:p>
        </w:tc>
      </w:tr>
      <w:tr w14:paraId="5CB49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exact"/>
        </w:trPr>
        <w:tc>
          <w:tcPr>
            <w:tcW w:w="793" w:type="dxa"/>
            <w:vMerge w:val="continue"/>
            <w:vAlign w:val="center"/>
          </w:tcPr>
          <w:p w14:paraId="1DAE3215">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p>
        </w:tc>
        <w:tc>
          <w:tcPr>
            <w:tcW w:w="2134" w:type="dxa"/>
            <w:vAlign w:val="center"/>
          </w:tcPr>
          <w:p w14:paraId="5FFBFDBC">
            <w:pPr>
              <w:keepNext w:val="0"/>
              <w:keepLines w:val="0"/>
              <w:suppressLineNumbers w:val="0"/>
              <w:snapToGrid w:val="0"/>
              <w:spacing w:before="0" w:beforeAutospacing="0" w:after="0" w:afterAutospacing="0" w:line="240" w:lineRule="auto"/>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签订劳动合同的</w:t>
            </w:r>
          </w:p>
          <w:p w14:paraId="2D7BC43E">
            <w:pPr>
              <w:keepNext w:val="0"/>
              <w:keepLines w:val="0"/>
              <w:suppressLineNumbers w:val="0"/>
              <w:snapToGrid w:val="0"/>
              <w:spacing w:before="0" w:beforeAutospacing="0" w:after="0" w:afterAutospacing="0" w:line="240" w:lineRule="auto"/>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从业人员数</w:t>
            </w:r>
          </w:p>
        </w:tc>
        <w:tc>
          <w:tcPr>
            <w:tcW w:w="2272" w:type="dxa"/>
            <w:gridSpan w:val="7"/>
            <w:vAlign w:val="center"/>
          </w:tcPr>
          <w:p w14:paraId="1947E30A">
            <w:pPr>
              <w:keepNext w:val="0"/>
              <w:keepLines w:val="0"/>
              <w:suppressLineNumbers w:val="0"/>
              <w:tabs>
                <w:tab w:val="left" w:pos="1800"/>
              </w:tabs>
              <w:snapToGrid w:val="0"/>
              <w:spacing w:before="0" w:beforeAutospacing="0" w:after="0" w:afterAutospacing="0" w:line="550" w:lineRule="exact"/>
              <w:ind w:left="0" w:right="0"/>
              <w:jc w:val="righ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人</w:t>
            </w:r>
          </w:p>
        </w:tc>
        <w:tc>
          <w:tcPr>
            <w:tcW w:w="1642" w:type="dxa"/>
            <w:gridSpan w:val="5"/>
            <w:vAlign w:val="center"/>
          </w:tcPr>
          <w:p w14:paraId="3A25B3A6">
            <w:pPr>
              <w:keepNext w:val="0"/>
              <w:keepLines w:val="0"/>
              <w:suppressLineNumbers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审计机构名称</w:t>
            </w:r>
          </w:p>
        </w:tc>
        <w:tc>
          <w:tcPr>
            <w:tcW w:w="2227" w:type="dxa"/>
            <w:gridSpan w:val="8"/>
            <w:vAlign w:val="center"/>
          </w:tcPr>
          <w:p w14:paraId="31F1B70F">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1"/>
                <w:szCs w:val="21"/>
                <w:highlight w:val="none"/>
              </w:rPr>
            </w:pPr>
          </w:p>
        </w:tc>
      </w:tr>
    </w:tbl>
    <w:p w14:paraId="6B34E98D">
      <w:pPr>
        <w:spacing w:line="550" w:lineRule="exact"/>
        <w:rPr>
          <w:rFonts w:ascii="Times New Roman" w:hAnsi="Times New Roman" w:eastAsia="方正小标宋简体" w:cs="Times New Roman"/>
          <w:color w:val="auto"/>
          <w:sz w:val="44"/>
          <w:szCs w:val="44"/>
          <w:highlight w:val="none"/>
        </w:rPr>
      </w:pPr>
    </w:p>
    <w:p w14:paraId="0C57D22B">
      <w:pPr>
        <w:spacing w:line="550" w:lineRule="exact"/>
        <w:jc w:val="center"/>
        <w:rPr>
          <w:rFonts w:ascii="Times New Roman" w:hAnsi="Times New Roman" w:eastAsia="方正小标宋简体" w:cs="Times New Roman"/>
          <w:color w:val="auto"/>
          <w:sz w:val="44"/>
          <w:szCs w:val="44"/>
          <w:highlight w:val="none"/>
        </w:rPr>
      </w:pPr>
      <w:r>
        <w:rPr>
          <w:rFonts w:ascii="Times New Roman" w:hAnsi="Times New Roman" w:eastAsia="方正小标宋简体" w:cs="Times New Roman"/>
          <w:color w:val="auto"/>
          <w:sz w:val="44"/>
          <w:szCs w:val="44"/>
          <w:highlight w:val="none"/>
        </w:rPr>
        <w:t>项目申请单位基本情况表（续1）</w:t>
      </w:r>
    </w:p>
    <w:tbl>
      <w:tblPr>
        <w:tblStyle w:val="8"/>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422"/>
        <w:gridCol w:w="1279"/>
        <w:gridCol w:w="1278"/>
        <w:gridCol w:w="1280"/>
        <w:gridCol w:w="1279"/>
        <w:gridCol w:w="1301"/>
      </w:tblGrid>
      <w:tr w14:paraId="01726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1705" w:type="dxa"/>
            <w:vMerge w:val="restart"/>
            <w:vAlign w:val="center"/>
          </w:tcPr>
          <w:p w14:paraId="31D5E2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p w14:paraId="5C3E62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2701" w:type="dxa"/>
            <w:gridSpan w:val="2"/>
            <w:vAlign w:val="center"/>
          </w:tcPr>
          <w:p w14:paraId="461FA0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融资合计</w:t>
            </w:r>
          </w:p>
        </w:tc>
        <w:tc>
          <w:tcPr>
            <w:tcW w:w="2558" w:type="dxa"/>
            <w:gridSpan w:val="2"/>
            <w:vAlign w:val="center"/>
          </w:tcPr>
          <w:p w14:paraId="75BD32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银行融资</w:t>
            </w:r>
          </w:p>
        </w:tc>
        <w:tc>
          <w:tcPr>
            <w:tcW w:w="2580" w:type="dxa"/>
            <w:gridSpan w:val="2"/>
            <w:vAlign w:val="center"/>
          </w:tcPr>
          <w:p w14:paraId="62D6EC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非银行融资</w:t>
            </w:r>
          </w:p>
        </w:tc>
      </w:tr>
      <w:tr w14:paraId="676EF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1705" w:type="dxa"/>
            <w:vMerge w:val="continue"/>
            <w:vAlign w:val="center"/>
          </w:tcPr>
          <w:p w14:paraId="79EB09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422" w:type="dxa"/>
            <w:vAlign w:val="center"/>
          </w:tcPr>
          <w:p w14:paraId="3C86D8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融资金额</w:t>
            </w:r>
          </w:p>
          <w:p w14:paraId="5625B8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（万元）</w:t>
            </w:r>
          </w:p>
        </w:tc>
        <w:tc>
          <w:tcPr>
            <w:tcW w:w="1279" w:type="dxa"/>
            <w:vAlign w:val="center"/>
          </w:tcPr>
          <w:p w14:paraId="6D5B03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平均利率</w:t>
            </w:r>
          </w:p>
        </w:tc>
        <w:tc>
          <w:tcPr>
            <w:tcW w:w="1278" w:type="dxa"/>
            <w:vAlign w:val="center"/>
          </w:tcPr>
          <w:p w14:paraId="30C93D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融资金额</w:t>
            </w:r>
          </w:p>
          <w:p w14:paraId="038226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（万元）</w:t>
            </w:r>
          </w:p>
        </w:tc>
        <w:tc>
          <w:tcPr>
            <w:tcW w:w="1280" w:type="dxa"/>
            <w:vAlign w:val="center"/>
          </w:tcPr>
          <w:p w14:paraId="4716CC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平均利率</w:t>
            </w:r>
          </w:p>
        </w:tc>
        <w:tc>
          <w:tcPr>
            <w:tcW w:w="1279" w:type="dxa"/>
            <w:vAlign w:val="center"/>
          </w:tcPr>
          <w:p w14:paraId="0EC645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融资金额</w:t>
            </w:r>
          </w:p>
          <w:p w14:paraId="16042F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（万元）</w:t>
            </w:r>
          </w:p>
        </w:tc>
        <w:tc>
          <w:tcPr>
            <w:tcW w:w="1301" w:type="dxa"/>
            <w:vAlign w:val="center"/>
          </w:tcPr>
          <w:p w14:paraId="4F3BAA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平均利率</w:t>
            </w:r>
          </w:p>
        </w:tc>
      </w:tr>
      <w:tr w14:paraId="7A1D5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1705" w:type="dxa"/>
            <w:vAlign w:val="center"/>
          </w:tcPr>
          <w:p w14:paraId="0DDA32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202</w:t>
            </w:r>
            <w:r>
              <w:rPr>
                <w:rFonts w:hint="eastAsia" w:ascii="Times New Roman" w:hAnsi="Times New Roman" w:eastAsia="黑体" w:cs="Times New Roman"/>
                <w:b w:val="0"/>
                <w:bCs w:val="0"/>
                <w:color w:val="auto"/>
                <w:kern w:val="2"/>
                <w:sz w:val="24"/>
                <w:szCs w:val="24"/>
                <w:highlight w:val="none"/>
                <w:lang w:val="en-US" w:eastAsia="zh-CN" w:bidi="ar-SA"/>
              </w:rPr>
              <w:t>3</w:t>
            </w:r>
            <w:r>
              <w:rPr>
                <w:rFonts w:hint="default" w:ascii="Times New Roman" w:hAnsi="Times New Roman" w:eastAsia="黑体" w:cs="Times New Roman"/>
                <w:b w:val="0"/>
                <w:bCs w:val="0"/>
                <w:color w:val="auto"/>
                <w:kern w:val="2"/>
                <w:sz w:val="24"/>
                <w:szCs w:val="24"/>
                <w:highlight w:val="none"/>
                <w:lang w:val="en-US" w:eastAsia="zh-CN" w:bidi="ar-SA"/>
              </w:rPr>
              <w:t>年度</w:t>
            </w:r>
          </w:p>
        </w:tc>
        <w:tc>
          <w:tcPr>
            <w:tcW w:w="1422" w:type="dxa"/>
            <w:vAlign w:val="center"/>
          </w:tcPr>
          <w:p w14:paraId="0D3EE5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279" w:type="dxa"/>
            <w:vAlign w:val="center"/>
          </w:tcPr>
          <w:p w14:paraId="7D4DB3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278" w:type="dxa"/>
            <w:vAlign w:val="center"/>
          </w:tcPr>
          <w:p w14:paraId="74D2C3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280" w:type="dxa"/>
            <w:vAlign w:val="center"/>
          </w:tcPr>
          <w:p w14:paraId="518987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279" w:type="dxa"/>
            <w:vAlign w:val="center"/>
          </w:tcPr>
          <w:p w14:paraId="3F1135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301" w:type="dxa"/>
            <w:vAlign w:val="center"/>
          </w:tcPr>
          <w:p w14:paraId="6E14D1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r>
      <w:tr w14:paraId="7E68E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1705" w:type="dxa"/>
            <w:vAlign w:val="center"/>
          </w:tcPr>
          <w:p w14:paraId="591369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202</w:t>
            </w:r>
            <w:r>
              <w:rPr>
                <w:rFonts w:hint="eastAsia" w:ascii="Times New Roman" w:hAnsi="Times New Roman" w:eastAsia="黑体" w:cs="Times New Roman"/>
                <w:b w:val="0"/>
                <w:bCs w:val="0"/>
                <w:color w:val="auto"/>
                <w:kern w:val="2"/>
                <w:sz w:val="24"/>
                <w:szCs w:val="24"/>
                <w:highlight w:val="none"/>
                <w:lang w:val="en-US" w:eastAsia="zh-CN" w:bidi="ar-SA"/>
              </w:rPr>
              <w:t>4</w:t>
            </w:r>
            <w:r>
              <w:rPr>
                <w:rFonts w:hint="default" w:ascii="Times New Roman" w:hAnsi="Times New Roman" w:eastAsia="黑体" w:cs="Times New Roman"/>
                <w:b w:val="0"/>
                <w:bCs w:val="0"/>
                <w:color w:val="auto"/>
                <w:kern w:val="2"/>
                <w:sz w:val="24"/>
                <w:szCs w:val="24"/>
                <w:highlight w:val="none"/>
                <w:lang w:val="en-US" w:eastAsia="zh-CN" w:bidi="ar-SA"/>
              </w:rPr>
              <w:t>年度</w:t>
            </w:r>
          </w:p>
        </w:tc>
        <w:tc>
          <w:tcPr>
            <w:tcW w:w="1422" w:type="dxa"/>
            <w:vAlign w:val="center"/>
          </w:tcPr>
          <w:p w14:paraId="2985EE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279" w:type="dxa"/>
            <w:vAlign w:val="center"/>
          </w:tcPr>
          <w:p w14:paraId="0658DE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278" w:type="dxa"/>
            <w:vAlign w:val="center"/>
          </w:tcPr>
          <w:p w14:paraId="18022D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280" w:type="dxa"/>
            <w:vAlign w:val="center"/>
          </w:tcPr>
          <w:p w14:paraId="4AC468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279" w:type="dxa"/>
            <w:vAlign w:val="center"/>
          </w:tcPr>
          <w:p w14:paraId="721DEA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301" w:type="dxa"/>
            <w:vAlign w:val="center"/>
          </w:tcPr>
          <w:p w14:paraId="2BEC35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r>
      <w:tr w14:paraId="45018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1705" w:type="dxa"/>
            <w:vAlign w:val="center"/>
          </w:tcPr>
          <w:p w14:paraId="72F831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202</w:t>
            </w:r>
            <w:r>
              <w:rPr>
                <w:rFonts w:hint="eastAsia" w:ascii="Times New Roman" w:hAnsi="Times New Roman" w:eastAsia="黑体" w:cs="Times New Roman"/>
                <w:b w:val="0"/>
                <w:bCs w:val="0"/>
                <w:color w:val="auto"/>
                <w:kern w:val="2"/>
                <w:sz w:val="24"/>
                <w:szCs w:val="24"/>
                <w:highlight w:val="none"/>
                <w:lang w:val="en-US" w:eastAsia="zh-CN" w:bidi="ar-SA"/>
              </w:rPr>
              <w:t>5</w:t>
            </w:r>
            <w:r>
              <w:rPr>
                <w:rFonts w:hint="default" w:ascii="Times New Roman" w:hAnsi="Times New Roman" w:eastAsia="黑体" w:cs="Times New Roman"/>
                <w:b w:val="0"/>
                <w:bCs w:val="0"/>
                <w:color w:val="auto"/>
                <w:kern w:val="2"/>
                <w:sz w:val="24"/>
                <w:szCs w:val="24"/>
                <w:highlight w:val="none"/>
                <w:lang w:val="en-US" w:eastAsia="zh-CN" w:bidi="ar-SA"/>
              </w:rPr>
              <w:t>年度</w:t>
            </w:r>
          </w:p>
          <w:p w14:paraId="54CFDB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r>
              <w:rPr>
                <w:rFonts w:hint="default" w:ascii="Times New Roman" w:hAnsi="Times New Roman" w:eastAsia="黑体" w:cs="Times New Roman"/>
                <w:b w:val="0"/>
                <w:bCs w:val="0"/>
                <w:color w:val="auto"/>
                <w:kern w:val="2"/>
                <w:sz w:val="24"/>
                <w:szCs w:val="24"/>
                <w:highlight w:val="none"/>
                <w:lang w:val="en-US" w:eastAsia="zh-CN" w:bidi="ar-SA"/>
              </w:rPr>
              <w:t>（1</w:t>
            </w:r>
            <w:r>
              <w:rPr>
                <w:rFonts w:hint="eastAsia" w:ascii="Times New Roman" w:hAnsi="Times New Roman" w:eastAsia="黑体" w:cs="Times New Roman"/>
                <w:b w:val="0"/>
                <w:bCs w:val="0"/>
                <w:color w:val="auto"/>
                <w:kern w:val="2"/>
                <w:sz w:val="24"/>
                <w:szCs w:val="24"/>
                <w:highlight w:val="none"/>
                <w:lang w:val="en-US" w:eastAsia="zh-CN" w:bidi="ar-SA"/>
              </w:rPr>
              <w:t>—6</w:t>
            </w:r>
            <w:r>
              <w:rPr>
                <w:rFonts w:hint="default" w:ascii="Times New Roman" w:hAnsi="Times New Roman" w:eastAsia="黑体" w:cs="Times New Roman"/>
                <w:b w:val="0"/>
                <w:bCs w:val="0"/>
                <w:color w:val="auto"/>
                <w:kern w:val="2"/>
                <w:sz w:val="24"/>
                <w:szCs w:val="24"/>
                <w:highlight w:val="none"/>
                <w:lang w:val="en-US" w:eastAsia="zh-CN" w:bidi="ar-SA"/>
              </w:rPr>
              <w:t>月）</w:t>
            </w:r>
          </w:p>
        </w:tc>
        <w:tc>
          <w:tcPr>
            <w:tcW w:w="1422" w:type="dxa"/>
            <w:vAlign w:val="center"/>
          </w:tcPr>
          <w:p w14:paraId="47BA29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279" w:type="dxa"/>
            <w:vAlign w:val="center"/>
          </w:tcPr>
          <w:p w14:paraId="479F35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278" w:type="dxa"/>
            <w:vAlign w:val="center"/>
          </w:tcPr>
          <w:p w14:paraId="49F59B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280" w:type="dxa"/>
            <w:vAlign w:val="center"/>
          </w:tcPr>
          <w:p w14:paraId="5BE2D6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279" w:type="dxa"/>
            <w:vAlign w:val="center"/>
          </w:tcPr>
          <w:p w14:paraId="48D989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c>
          <w:tcPr>
            <w:tcW w:w="1301" w:type="dxa"/>
            <w:vAlign w:val="center"/>
          </w:tcPr>
          <w:p w14:paraId="300D52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b w:val="0"/>
                <w:bCs w:val="0"/>
                <w:color w:val="auto"/>
                <w:kern w:val="2"/>
                <w:sz w:val="24"/>
                <w:szCs w:val="24"/>
                <w:highlight w:val="none"/>
                <w:lang w:val="en-US" w:eastAsia="zh-CN" w:bidi="ar-SA"/>
              </w:rPr>
            </w:pPr>
          </w:p>
        </w:tc>
      </w:tr>
    </w:tbl>
    <w:p w14:paraId="68F0609A">
      <w:pPr>
        <w:spacing w:line="550" w:lineRule="exact"/>
        <w:rPr>
          <w:rFonts w:ascii="Times New Roman" w:hAnsi="Times New Roman" w:eastAsia="方正小标宋简体" w:cs="Times New Roman"/>
          <w:color w:val="auto"/>
          <w:sz w:val="44"/>
          <w:szCs w:val="44"/>
          <w:highlight w:val="none"/>
        </w:rPr>
      </w:pPr>
    </w:p>
    <w:p w14:paraId="064E1B42">
      <w:pPr>
        <w:spacing w:line="550" w:lineRule="exact"/>
        <w:jc w:val="center"/>
        <w:rPr>
          <w:rFonts w:ascii="Times New Roman" w:hAnsi="Times New Roman" w:eastAsia="方正小标宋简体" w:cs="Times New Roman"/>
          <w:color w:val="auto"/>
          <w:sz w:val="44"/>
          <w:szCs w:val="44"/>
          <w:highlight w:val="none"/>
        </w:rPr>
      </w:pPr>
      <w:r>
        <w:rPr>
          <w:rFonts w:ascii="Times New Roman" w:hAnsi="Times New Roman" w:eastAsia="方正小标宋简体" w:cs="Times New Roman"/>
          <w:color w:val="auto"/>
          <w:sz w:val="44"/>
          <w:szCs w:val="44"/>
          <w:highlight w:val="none"/>
        </w:rPr>
        <w:t>项目申请单位基本情况表（续2）</w:t>
      </w:r>
    </w:p>
    <w:tbl>
      <w:tblPr>
        <w:tblStyle w:val="8"/>
        <w:tblW w:w="931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1299"/>
        <w:gridCol w:w="1666"/>
        <w:gridCol w:w="1552"/>
        <w:gridCol w:w="15"/>
        <w:gridCol w:w="1428"/>
        <w:gridCol w:w="1804"/>
      </w:tblGrid>
      <w:tr w14:paraId="49CA6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exact"/>
        </w:trPr>
        <w:tc>
          <w:tcPr>
            <w:tcW w:w="1554" w:type="dxa"/>
            <w:vMerge w:val="restart"/>
            <w:vAlign w:val="center"/>
          </w:tcPr>
          <w:p w14:paraId="3C2E0261">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财务负责人</w:t>
            </w:r>
          </w:p>
        </w:tc>
        <w:tc>
          <w:tcPr>
            <w:tcW w:w="1299" w:type="dxa"/>
            <w:vMerge w:val="restart"/>
            <w:vAlign w:val="center"/>
          </w:tcPr>
          <w:p w14:paraId="3666D108">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姓名</w:t>
            </w:r>
          </w:p>
        </w:tc>
        <w:tc>
          <w:tcPr>
            <w:tcW w:w="1666" w:type="dxa"/>
            <w:vAlign w:val="center"/>
          </w:tcPr>
          <w:p w14:paraId="7BE5292C">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职务</w:t>
            </w:r>
          </w:p>
        </w:tc>
        <w:tc>
          <w:tcPr>
            <w:tcW w:w="1567" w:type="dxa"/>
            <w:gridSpan w:val="2"/>
            <w:vAlign w:val="center"/>
          </w:tcPr>
          <w:p w14:paraId="1E9179A2">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428" w:type="dxa"/>
            <w:vAlign w:val="center"/>
          </w:tcPr>
          <w:p w14:paraId="4155D3C9">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职称</w:t>
            </w:r>
          </w:p>
        </w:tc>
        <w:tc>
          <w:tcPr>
            <w:tcW w:w="1804" w:type="dxa"/>
            <w:vAlign w:val="center"/>
          </w:tcPr>
          <w:p w14:paraId="202D55A2">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61C63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exact"/>
        </w:trPr>
        <w:tc>
          <w:tcPr>
            <w:tcW w:w="1554" w:type="dxa"/>
            <w:vMerge w:val="continue"/>
            <w:vAlign w:val="center"/>
          </w:tcPr>
          <w:p w14:paraId="7F3F8407">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299" w:type="dxa"/>
            <w:vMerge w:val="continue"/>
            <w:vAlign w:val="center"/>
          </w:tcPr>
          <w:p w14:paraId="49B22A95">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p>
        </w:tc>
        <w:tc>
          <w:tcPr>
            <w:tcW w:w="1666" w:type="dxa"/>
            <w:vAlign w:val="center"/>
          </w:tcPr>
          <w:p w14:paraId="2F15ECF2">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联系电话</w:t>
            </w:r>
          </w:p>
        </w:tc>
        <w:tc>
          <w:tcPr>
            <w:tcW w:w="1567" w:type="dxa"/>
            <w:gridSpan w:val="2"/>
            <w:vAlign w:val="center"/>
          </w:tcPr>
          <w:p w14:paraId="31A08D32">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428" w:type="dxa"/>
            <w:vAlign w:val="center"/>
          </w:tcPr>
          <w:p w14:paraId="35A58A45">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手机</w:t>
            </w:r>
          </w:p>
        </w:tc>
        <w:tc>
          <w:tcPr>
            <w:tcW w:w="1804" w:type="dxa"/>
            <w:vAlign w:val="center"/>
          </w:tcPr>
          <w:p w14:paraId="48FA91C6">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51891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exact"/>
        </w:trPr>
        <w:tc>
          <w:tcPr>
            <w:tcW w:w="1554" w:type="dxa"/>
            <w:vMerge w:val="continue"/>
            <w:vAlign w:val="center"/>
          </w:tcPr>
          <w:p w14:paraId="5B2F40B7">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299" w:type="dxa"/>
            <w:vMerge w:val="continue"/>
            <w:vAlign w:val="center"/>
          </w:tcPr>
          <w:p w14:paraId="4B0B8183">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p>
        </w:tc>
        <w:tc>
          <w:tcPr>
            <w:tcW w:w="1666" w:type="dxa"/>
            <w:vAlign w:val="center"/>
          </w:tcPr>
          <w:p w14:paraId="452B4155">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电子邮件</w:t>
            </w:r>
          </w:p>
        </w:tc>
        <w:tc>
          <w:tcPr>
            <w:tcW w:w="4799" w:type="dxa"/>
            <w:gridSpan w:val="4"/>
            <w:vAlign w:val="center"/>
          </w:tcPr>
          <w:p w14:paraId="5626BA4B">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4"/>
                <w:highlight w:val="none"/>
              </w:rPr>
            </w:pPr>
          </w:p>
        </w:tc>
      </w:tr>
      <w:tr w14:paraId="7C435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9" w:hRule="exact"/>
        </w:trPr>
        <w:tc>
          <w:tcPr>
            <w:tcW w:w="1554" w:type="dxa"/>
            <w:vAlign w:val="center"/>
          </w:tcPr>
          <w:p w14:paraId="4756F726">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融资需求</w:t>
            </w:r>
          </w:p>
        </w:tc>
        <w:tc>
          <w:tcPr>
            <w:tcW w:w="2965" w:type="dxa"/>
            <w:gridSpan w:val="2"/>
            <w:vAlign w:val="center"/>
          </w:tcPr>
          <w:p w14:paraId="2E25DBD9">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52" w:type="dxa"/>
            <w:vAlign w:val="center"/>
          </w:tcPr>
          <w:p w14:paraId="37667A08">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期待利率</w:t>
            </w:r>
          </w:p>
        </w:tc>
        <w:tc>
          <w:tcPr>
            <w:tcW w:w="3247" w:type="dxa"/>
            <w:gridSpan w:val="3"/>
            <w:vAlign w:val="center"/>
          </w:tcPr>
          <w:p w14:paraId="29AABB13">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bl>
    <w:p w14:paraId="2C872DA8">
      <w:pPr>
        <w:spacing w:line="550" w:lineRule="exact"/>
        <w:jc w:val="center"/>
        <w:rPr>
          <w:rFonts w:ascii="Times New Roman" w:hAnsi="Times New Roman" w:eastAsia="方正小标宋简体" w:cs="Times New Roman"/>
          <w:color w:val="auto"/>
          <w:sz w:val="44"/>
          <w:szCs w:val="44"/>
          <w:highlight w:val="none"/>
        </w:rPr>
        <w:sectPr>
          <w:headerReference r:id="rId5" w:type="default"/>
          <w:footerReference r:id="rId6" w:type="default"/>
          <w:pgSz w:w="11906" w:h="16838"/>
          <w:pgMar w:top="2098" w:right="1474" w:bottom="1985" w:left="1588" w:header="851" w:footer="1077" w:gutter="0"/>
          <w:pgBorders>
            <w:top w:val="none" w:sz="0" w:space="0"/>
            <w:left w:val="none" w:sz="0" w:space="0"/>
            <w:bottom w:val="none" w:sz="0" w:space="0"/>
            <w:right w:val="none" w:sz="0" w:space="0"/>
          </w:pgBorders>
          <w:pgNumType w:fmt="numberInDash" w:start="1"/>
          <w:cols w:space="720" w:num="1"/>
          <w:docGrid w:type="linesAndChars" w:linePitch="579" w:charSpace="-1844"/>
        </w:sectPr>
      </w:pPr>
    </w:p>
    <w:p w14:paraId="59DEA179">
      <w:pPr>
        <w:spacing w:line="550" w:lineRule="exact"/>
        <w:jc w:val="center"/>
        <w:rPr>
          <w:rFonts w:ascii="Times New Roman" w:hAnsi="Times New Roman" w:eastAsia="宋体" w:cs="Times New Roman"/>
          <w:color w:val="auto"/>
          <w:sz w:val="21"/>
          <w:highlight w:val="none"/>
        </w:rPr>
      </w:pPr>
      <w:r>
        <w:rPr>
          <w:rFonts w:ascii="Times New Roman" w:hAnsi="Times New Roman" w:eastAsia="方正小标宋简体" w:cs="Times New Roman"/>
          <w:color w:val="auto"/>
          <w:sz w:val="44"/>
          <w:szCs w:val="44"/>
          <w:highlight w:val="none"/>
        </w:rPr>
        <w:t>项目申请单位基本情况表（续3）</w:t>
      </w:r>
    </w:p>
    <w:tbl>
      <w:tblPr>
        <w:tblStyle w:val="8"/>
        <w:tblW w:w="9456" w:type="dxa"/>
        <w:tblInd w:w="-215" w:type="dxa"/>
        <w:tblLayout w:type="fixed"/>
        <w:tblCellMar>
          <w:top w:w="0" w:type="dxa"/>
          <w:left w:w="0" w:type="dxa"/>
          <w:bottom w:w="0" w:type="dxa"/>
          <w:right w:w="0" w:type="dxa"/>
        </w:tblCellMar>
      </w:tblPr>
      <w:tblGrid>
        <w:gridCol w:w="1211"/>
        <w:gridCol w:w="1345"/>
        <w:gridCol w:w="1345"/>
        <w:gridCol w:w="895"/>
        <w:gridCol w:w="897"/>
        <w:gridCol w:w="1045"/>
        <w:gridCol w:w="747"/>
        <w:gridCol w:w="747"/>
        <w:gridCol w:w="1224"/>
      </w:tblGrid>
      <w:tr w14:paraId="0CA18BC3">
        <w:tblPrEx>
          <w:tblCellMar>
            <w:top w:w="0" w:type="dxa"/>
            <w:left w:w="0" w:type="dxa"/>
            <w:bottom w:w="0" w:type="dxa"/>
            <w:right w:w="0" w:type="dxa"/>
          </w:tblCellMar>
        </w:tblPrEx>
        <w:trPr>
          <w:trHeight w:val="1592" w:hRule="atLeast"/>
        </w:trPr>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A38B59">
            <w:pPr>
              <w:keepNext w:val="0"/>
              <w:keepLines w:val="0"/>
              <w:widowControl/>
              <w:suppressLineNumbers w:val="0"/>
              <w:spacing w:before="0" w:beforeAutospacing="0" w:after="0" w:afterAutospacing="0" w:line="320" w:lineRule="exact"/>
              <w:ind w:left="0" w:right="0"/>
              <w:jc w:val="center"/>
              <w:textAlignment w:val="center"/>
              <w:rPr>
                <w:rFonts w:hint="default" w:ascii="Times New Roman" w:hAnsi="Times New Roman" w:eastAsia="黑体" w:cs="Times New Roman"/>
                <w:color w:val="auto"/>
                <w:kern w:val="0"/>
                <w:sz w:val="21"/>
                <w:szCs w:val="21"/>
                <w:highlight w:val="none"/>
                <w:lang w:bidi="ar"/>
              </w:rPr>
            </w:pPr>
            <w:r>
              <w:rPr>
                <w:rFonts w:hint="default" w:ascii="Times New Roman" w:hAnsi="Times New Roman" w:eastAsia="黑体" w:cs="Times New Roman"/>
                <w:color w:val="auto"/>
                <w:kern w:val="0"/>
                <w:sz w:val="21"/>
                <w:szCs w:val="21"/>
                <w:highlight w:val="none"/>
                <w:lang w:bidi="ar"/>
              </w:rPr>
              <w:t>企业</w:t>
            </w:r>
          </w:p>
          <w:p w14:paraId="66D84040">
            <w:pPr>
              <w:keepNext w:val="0"/>
              <w:keepLines w:val="0"/>
              <w:widowControl/>
              <w:suppressLineNumbers w:val="0"/>
              <w:spacing w:before="0" w:beforeAutospacing="0" w:after="0" w:afterAutospacing="0" w:line="320" w:lineRule="exact"/>
              <w:ind w:left="0" w:right="0"/>
              <w:jc w:val="center"/>
              <w:textAlignment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kern w:val="0"/>
                <w:sz w:val="21"/>
                <w:szCs w:val="21"/>
                <w:highlight w:val="none"/>
                <w:lang w:bidi="ar"/>
              </w:rPr>
              <w:t>名称</w:t>
            </w:r>
          </w:p>
        </w:tc>
        <w:tc>
          <w:tcPr>
            <w:tcW w:w="13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D79A39">
            <w:pPr>
              <w:keepNext w:val="0"/>
              <w:keepLines w:val="0"/>
              <w:widowControl/>
              <w:suppressLineNumbers w:val="0"/>
              <w:spacing w:before="0" w:beforeAutospacing="0" w:after="0" w:afterAutospacing="0" w:line="320" w:lineRule="exact"/>
              <w:ind w:left="0" w:right="0"/>
              <w:jc w:val="center"/>
              <w:textAlignment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kern w:val="0"/>
                <w:sz w:val="21"/>
                <w:szCs w:val="21"/>
                <w:highlight w:val="none"/>
                <w:lang w:bidi="ar"/>
              </w:rPr>
              <w:t>融资方式</w:t>
            </w:r>
          </w:p>
        </w:tc>
        <w:tc>
          <w:tcPr>
            <w:tcW w:w="13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6837E7">
            <w:pPr>
              <w:keepNext w:val="0"/>
              <w:keepLines w:val="0"/>
              <w:widowControl/>
              <w:suppressLineNumbers w:val="0"/>
              <w:spacing w:before="0" w:beforeAutospacing="0" w:after="0" w:afterAutospacing="0" w:line="320" w:lineRule="exact"/>
              <w:ind w:left="0" w:right="0"/>
              <w:jc w:val="center"/>
              <w:textAlignment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kern w:val="0"/>
                <w:sz w:val="21"/>
                <w:szCs w:val="21"/>
                <w:highlight w:val="none"/>
                <w:lang w:bidi="ar"/>
              </w:rPr>
              <w:t>融资用途</w:t>
            </w:r>
          </w:p>
        </w:tc>
        <w:tc>
          <w:tcPr>
            <w:tcW w:w="8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7C1BF6">
            <w:pPr>
              <w:keepNext w:val="0"/>
              <w:keepLines w:val="0"/>
              <w:widowControl/>
              <w:suppressLineNumbers w:val="0"/>
              <w:spacing w:before="0" w:beforeAutospacing="0" w:after="0" w:afterAutospacing="0" w:line="320" w:lineRule="exact"/>
              <w:ind w:left="0" w:right="0"/>
              <w:jc w:val="center"/>
              <w:textAlignment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kern w:val="0"/>
                <w:sz w:val="21"/>
                <w:szCs w:val="21"/>
                <w:highlight w:val="none"/>
                <w:lang w:bidi="ar"/>
              </w:rPr>
              <w:t>担保增信措施</w:t>
            </w:r>
          </w:p>
        </w:tc>
        <w:tc>
          <w:tcPr>
            <w:tcW w:w="8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78BBE0">
            <w:pPr>
              <w:keepNext w:val="0"/>
              <w:keepLines w:val="0"/>
              <w:widowControl/>
              <w:suppressLineNumbers w:val="0"/>
              <w:spacing w:before="0" w:beforeAutospacing="0" w:after="0" w:afterAutospacing="0" w:line="320" w:lineRule="exact"/>
              <w:ind w:left="0" w:right="0"/>
              <w:jc w:val="center"/>
              <w:textAlignment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kern w:val="0"/>
                <w:sz w:val="21"/>
                <w:szCs w:val="21"/>
                <w:highlight w:val="none"/>
                <w:lang w:bidi="ar"/>
              </w:rPr>
              <w:t>融资金额</w:t>
            </w:r>
            <w:r>
              <w:rPr>
                <w:rFonts w:hint="eastAsia" w:ascii="Times New Roman" w:hAnsi="Times New Roman" w:eastAsia="黑体" w:cs="Times New Roman"/>
                <w:color w:val="auto"/>
                <w:kern w:val="0"/>
                <w:sz w:val="21"/>
                <w:szCs w:val="21"/>
                <w:highlight w:val="none"/>
                <w:lang w:eastAsia="zh-CN" w:bidi="ar"/>
              </w:rPr>
              <w:t>（</w:t>
            </w:r>
            <w:r>
              <w:rPr>
                <w:rFonts w:hint="default" w:ascii="Times New Roman" w:hAnsi="Times New Roman" w:eastAsia="黑体" w:cs="Times New Roman"/>
                <w:color w:val="auto"/>
                <w:kern w:val="0"/>
                <w:sz w:val="21"/>
                <w:szCs w:val="21"/>
                <w:highlight w:val="none"/>
                <w:lang w:bidi="ar"/>
              </w:rPr>
              <w:t>万元</w:t>
            </w:r>
            <w:r>
              <w:rPr>
                <w:rFonts w:hint="eastAsia" w:ascii="Times New Roman" w:hAnsi="Times New Roman" w:eastAsia="黑体" w:cs="Times New Roman"/>
                <w:color w:val="auto"/>
                <w:kern w:val="0"/>
                <w:sz w:val="21"/>
                <w:szCs w:val="21"/>
                <w:highlight w:val="none"/>
                <w:lang w:eastAsia="zh-CN" w:bidi="ar"/>
              </w:rPr>
              <w:t>）</w:t>
            </w:r>
          </w:p>
        </w:tc>
        <w:tc>
          <w:tcPr>
            <w:tcW w:w="10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F20D01">
            <w:pPr>
              <w:keepNext w:val="0"/>
              <w:keepLines w:val="0"/>
              <w:widowControl/>
              <w:suppressLineNumbers w:val="0"/>
              <w:spacing w:before="0" w:beforeAutospacing="0" w:after="0" w:afterAutospacing="0" w:line="320" w:lineRule="exact"/>
              <w:ind w:left="0" w:right="0"/>
              <w:jc w:val="center"/>
              <w:textAlignment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kern w:val="0"/>
                <w:sz w:val="21"/>
                <w:szCs w:val="21"/>
                <w:highlight w:val="none"/>
                <w:lang w:bidi="ar"/>
              </w:rPr>
              <w:t>融资期限</w:t>
            </w:r>
          </w:p>
        </w:tc>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EBB2B9">
            <w:pPr>
              <w:keepNext w:val="0"/>
              <w:keepLines w:val="0"/>
              <w:widowControl/>
              <w:suppressLineNumbers w:val="0"/>
              <w:spacing w:before="0" w:beforeAutospacing="0" w:after="0" w:afterAutospacing="0" w:line="320" w:lineRule="exact"/>
              <w:ind w:left="0" w:right="0"/>
              <w:jc w:val="center"/>
              <w:textAlignment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kern w:val="0"/>
                <w:sz w:val="21"/>
                <w:szCs w:val="21"/>
                <w:highlight w:val="none"/>
                <w:lang w:bidi="ar"/>
              </w:rPr>
              <w:t>融资利率上限</w:t>
            </w:r>
          </w:p>
        </w:tc>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FD2F0C">
            <w:pPr>
              <w:keepNext w:val="0"/>
              <w:keepLines w:val="0"/>
              <w:widowControl/>
              <w:suppressLineNumbers w:val="0"/>
              <w:spacing w:before="0" w:beforeAutospacing="0" w:after="0" w:afterAutospacing="0" w:line="320" w:lineRule="exact"/>
              <w:ind w:left="0" w:right="0"/>
              <w:jc w:val="center"/>
              <w:textAlignment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kern w:val="0"/>
                <w:sz w:val="21"/>
                <w:szCs w:val="21"/>
                <w:highlight w:val="none"/>
                <w:lang w:bidi="ar"/>
              </w:rPr>
              <w:t>期望放款时间</w:t>
            </w:r>
          </w:p>
        </w:tc>
        <w:tc>
          <w:tcPr>
            <w:tcW w:w="1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C92157">
            <w:pPr>
              <w:keepNext w:val="0"/>
              <w:keepLines w:val="0"/>
              <w:widowControl/>
              <w:suppressLineNumbers w:val="0"/>
              <w:spacing w:before="0" w:beforeAutospacing="0" w:after="0" w:afterAutospacing="0" w:line="320" w:lineRule="exact"/>
              <w:ind w:left="0" w:right="0"/>
              <w:jc w:val="center"/>
              <w:textAlignment w:val="center"/>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kern w:val="0"/>
                <w:sz w:val="21"/>
                <w:szCs w:val="21"/>
                <w:highlight w:val="none"/>
                <w:lang w:bidi="ar"/>
              </w:rPr>
              <w:t>上市状态</w:t>
            </w:r>
          </w:p>
        </w:tc>
      </w:tr>
      <w:tr w14:paraId="2BA45CAB">
        <w:tblPrEx>
          <w:tblCellMar>
            <w:top w:w="0" w:type="dxa"/>
            <w:left w:w="0" w:type="dxa"/>
            <w:bottom w:w="0" w:type="dxa"/>
            <w:right w:w="0" w:type="dxa"/>
          </w:tblCellMar>
        </w:tblPrEx>
        <w:trPr>
          <w:trHeight w:val="3975" w:hRule="atLeast"/>
        </w:trPr>
        <w:tc>
          <w:tcPr>
            <w:tcW w:w="12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9CB0A1">
            <w:pPr>
              <w:keepNext w:val="0"/>
              <w:keepLines w:val="0"/>
              <w:widowControl/>
              <w:suppressLineNumbers w:val="0"/>
              <w:spacing w:before="0" w:beforeAutospacing="0" w:after="0" w:afterAutospacing="0" w:line="320" w:lineRule="exact"/>
              <w:ind w:left="0" w:right="0"/>
              <w:rPr>
                <w:rFonts w:hint="default" w:ascii="Times New Roman" w:hAnsi="Times New Roman" w:eastAsia="宋体" w:cs="Times New Roman"/>
                <w:color w:val="auto"/>
                <w:sz w:val="21"/>
                <w:szCs w:val="21"/>
                <w:highlight w:val="none"/>
              </w:rPr>
            </w:pPr>
          </w:p>
        </w:tc>
        <w:tc>
          <w:tcPr>
            <w:tcW w:w="13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AD0413">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kern w:val="0"/>
                <w:sz w:val="24"/>
                <w:highlight w:val="none"/>
                <w:lang w:bidi="ar"/>
              </w:rPr>
              <w:t>- 银行贷款</w:t>
            </w:r>
            <w:r>
              <w:rPr>
                <w:rFonts w:hint="default" w:ascii="Times New Roman" w:hAnsi="Times New Roman" w:eastAsia="仿宋_GB2312" w:cs="Times New Roman"/>
                <w:color w:val="auto"/>
                <w:kern w:val="0"/>
                <w:sz w:val="24"/>
                <w:highlight w:val="none"/>
                <w:lang w:bidi="ar"/>
              </w:rPr>
              <w:br w:type="textWrapping"/>
            </w:r>
            <w:r>
              <w:rPr>
                <w:rFonts w:hint="default" w:ascii="Times New Roman" w:hAnsi="Times New Roman" w:eastAsia="仿宋_GB2312" w:cs="Times New Roman"/>
                <w:color w:val="auto"/>
                <w:kern w:val="0"/>
                <w:sz w:val="24"/>
                <w:highlight w:val="none"/>
                <w:lang w:bidi="ar"/>
              </w:rPr>
              <w:t>- 债券融资</w:t>
            </w:r>
            <w:r>
              <w:rPr>
                <w:rFonts w:hint="default" w:ascii="Times New Roman" w:hAnsi="Times New Roman" w:eastAsia="仿宋_GB2312" w:cs="Times New Roman"/>
                <w:color w:val="auto"/>
                <w:kern w:val="0"/>
                <w:sz w:val="24"/>
                <w:highlight w:val="none"/>
                <w:lang w:bidi="ar"/>
              </w:rPr>
              <w:br w:type="textWrapping"/>
            </w:r>
            <w:r>
              <w:rPr>
                <w:rFonts w:hint="default" w:ascii="Times New Roman" w:hAnsi="Times New Roman" w:eastAsia="仿宋_GB2312" w:cs="Times New Roman"/>
                <w:color w:val="auto"/>
                <w:kern w:val="0"/>
                <w:sz w:val="24"/>
                <w:highlight w:val="none"/>
                <w:lang w:bidi="ar"/>
              </w:rPr>
              <w:t>- 股权融资</w:t>
            </w:r>
            <w:r>
              <w:rPr>
                <w:rFonts w:hint="default" w:ascii="Times New Roman" w:hAnsi="Times New Roman" w:eastAsia="仿宋_GB2312" w:cs="Times New Roman"/>
                <w:color w:val="auto"/>
                <w:kern w:val="0"/>
                <w:sz w:val="24"/>
                <w:highlight w:val="none"/>
                <w:lang w:bidi="ar"/>
              </w:rPr>
              <w:br w:type="textWrapping"/>
            </w:r>
            <w:r>
              <w:rPr>
                <w:rFonts w:hint="default" w:ascii="Times New Roman" w:hAnsi="Times New Roman" w:eastAsia="仿宋_GB2312" w:cs="Times New Roman"/>
                <w:color w:val="auto"/>
                <w:kern w:val="0"/>
                <w:sz w:val="24"/>
                <w:highlight w:val="none"/>
                <w:lang w:bidi="ar"/>
              </w:rPr>
              <w:t>- 融资租赁</w:t>
            </w:r>
            <w:r>
              <w:rPr>
                <w:rFonts w:hint="default" w:ascii="Times New Roman" w:hAnsi="Times New Roman" w:eastAsia="仿宋_GB2312" w:cs="Times New Roman"/>
                <w:color w:val="auto"/>
                <w:kern w:val="0"/>
                <w:sz w:val="24"/>
                <w:highlight w:val="none"/>
                <w:lang w:bidi="ar"/>
              </w:rPr>
              <w:br w:type="textWrapping"/>
            </w:r>
            <w:r>
              <w:rPr>
                <w:rFonts w:hint="default" w:ascii="Times New Roman" w:hAnsi="Times New Roman" w:eastAsia="仿宋_GB2312" w:cs="Times New Roman"/>
                <w:color w:val="auto"/>
                <w:kern w:val="0"/>
                <w:sz w:val="24"/>
                <w:highlight w:val="none"/>
                <w:lang w:bidi="ar"/>
              </w:rPr>
              <w:t>- 其他</w:t>
            </w:r>
          </w:p>
        </w:tc>
        <w:tc>
          <w:tcPr>
            <w:tcW w:w="13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7B6B48">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kern w:val="0"/>
                <w:sz w:val="24"/>
                <w:highlight w:val="none"/>
                <w:lang w:bidi="ar"/>
              </w:rPr>
              <w:t>- 流动资金</w:t>
            </w:r>
            <w:r>
              <w:rPr>
                <w:rFonts w:hint="default" w:ascii="Times New Roman" w:hAnsi="Times New Roman" w:eastAsia="仿宋_GB2312" w:cs="Times New Roman"/>
                <w:color w:val="auto"/>
                <w:kern w:val="0"/>
                <w:sz w:val="24"/>
                <w:highlight w:val="none"/>
                <w:lang w:bidi="ar"/>
              </w:rPr>
              <w:br w:type="textWrapping"/>
            </w:r>
            <w:r>
              <w:rPr>
                <w:rFonts w:hint="default" w:ascii="Times New Roman" w:hAnsi="Times New Roman" w:eastAsia="仿宋_GB2312" w:cs="Times New Roman"/>
                <w:color w:val="auto"/>
                <w:kern w:val="0"/>
                <w:sz w:val="24"/>
                <w:highlight w:val="none"/>
                <w:lang w:bidi="ar"/>
              </w:rPr>
              <w:t>- 固定资产投入</w:t>
            </w:r>
            <w:r>
              <w:rPr>
                <w:rFonts w:hint="eastAsia" w:ascii="Times New Roman" w:hAnsi="Times New Roman" w:eastAsia="仿宋_GB2312" w:cs="Times New Roman"/>
                <w:color w:val="auto"/>
                <w:kern w:val="0"/>
                <w:sz w:val="24"/>
                <w:highlight w:val="none"/>
                <w:lang w:eastAsia="zh-CN" w:bidi="ar"/>
              </w:rPr>
              <w:t>（</w:t>
            </w:r>
            <w:r>
              <w:rPr>
                <w:rFonts w:hint="default" w:ascii="Times New Roman" w:hAnsi="Times New Roman" w:eastAsia="仿宋_GB2312" w:cs="Times New Roman"/>
                <w:color w:val="auto"/>
                <w:kern w:val="0"/>
                <w:sz w:val="24"/>
                <w:highlight w:val="none"/>
                <w:lang w:bidi="ar"/>
              </w:rPr>
              <w:t>中长期资金、技改资金</w:t>
            </w:r>
            <w:r>
              <w:rPr>
                <w:rFonts w:hint="eastAsia" w:ascii="Times New Roman" w:hAnsi="Times New Roman" w:eastAsia="仿宋_GB2312" w:cs="Times New Roman"/>
                <w:color w:val="auto"/>
                <w:kern w:val="0"/>
                <w:sz w:val="24"/>
                <w:highlight w:val="none"/>
                <w:lang w:eastAsia="zh-CN" w:bidi="ar"/>
              </w:rPr>
              <w:t>）</w:t>
            </w:r>
          </w:p>
        </w:tc>
        <w:tc>
          <w:tcPr>
            <w:tcW w:w="8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C3C93A">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kern w:val="0"/>
                <w:sz w:val="24"/>
                <w:highlight w:val="none"/>
                <w:lang w:bidi="ar"/>
              </w:rPr>
              <w:t>- 抵押</w:t>
            </w:r>
            <w:r>
              <w:rPr>
                <w:rFonts w:hint="default" w:ascii="Times New Roman" w:hAnsi="Times New Roman" w:eastAsia="仿宋_GB2312" w:cs="Times New Roman"/>
                <w:color w:val="auto"/>
                <w:kern w:val="0"/>
                <w:sz w:val="24"/>
                <w:highlight w:val="none"/>
                <w:lang w:bidi="ar"/>
              </w:rPr>
              <w:br w:type="textWrapping"/>
            </w:r>
            <w:r>
              <w:rPr>
                <w:rFonts w:hint="default" w:ascii="Times New Roman" w:hAnsi="Times New Roman" w:eastAsia="仿宋_GB2312" w:cs="Times New Roman"/>
                <w:color w:val="auto"/>
                <w:kern w:val="0"/>
                <w:sz w:val="24"/>
                <w:highlight w:val="none"/>
                <w:lang w:bidi="ar"/>
              </w:rPr>
              <w:t>- 质押</w:t>
            </w:r>
            <w:r>
              <w:rPr>
                <w:rFonts w:hint="default" w:ascii="Times New Roman" w:hAnsi="Times New Roman" w:eastAsia="仿宋_GB2312" w:cs="Times New Roman"/>
                <w:color w:val="auto"/>
                <w:kern w:val="0"/>
                <w:sz w:val="24"/>
                <w:highlight w:val="none"/>
                <w:lang w:bidi="ar"/>
              </w:rPr>
              <w:br w:type="textWrapping"/>
            </w:r>
            <w:r>
              <w:rPr>
                <w:rFonts w:hint="default" w:ascii="Times New Roman" w:hAnsi="Times New Roman" w:eastAsia="仿宋_GB2312" w:cs="Times New Roman"/>
                <w:color w:val="auto"/>
                <w:kern w:val="0"/>
                <w:sz w:val="24"/>
                <w:highlight w:val="none"/>
                <w:lang w:bidi="ar"/>
              </w:rPr>
              <w:t>- 信用</w:t>
            </w:r>
            <w:r>
              <w:rPr>
                <w:rFonts w:hint="default" w:ascii="Times New Roman" w:hAnsi="Times New Roman" w:eastAsia="仿宋_GB2312" w:cs="Times New Roman"/>
                <w:color w:val="auto"/>
                <w:kern w:val="0"/>
                <w:sz w:val="24"/>
                <w:highlight w:val="none"/>
                <w:lang w:bidi="ar"/>
              </w:rPr>
              <w:br w:type="textWrapping"/>
            </w:r>
            <w:r>
              <w:rPr>
                <w:rFonts w:hint="default" w:ascii="Times New Roman" w:hAnsi="Times New Roman" w:eastAsia="仿宋_GB2312" w:cs="Times New Roman"/>
                <w:color w:val="auto"/>
                <w:kern w:val="0"/>
                <w:sz w:val="24"/>
                <w:highlight w:val="none"/>
                <w:lang w:bidi="ar"/>
              </w:rPr>
              <w:t>- 保证</w:t>
            </w:r>
            <w:r>
              <w:rPr>
                <w:rFonts w:hint="default" w:ascii="Times New Roman" w:hAnsi="Times New Roman" w:eastAsia="仿宋_GB2312" w:cs="Times New Roman"/>
                <w:color w:val="auto"/>
                <w:kern w:val="0"/>
                <w:sz w:val="24"/>
                <w:highlight w:val="none"/>
                <w:lang w:bidi="ar"/>
              </w:rPr>
              <w:br w:type="textWrapping"/>
            </w:r>
            <w:r>
              <w:rPr>
                <w:rFonts w:hint="default" w:ascii="Times New Roman" w:hAnsi="Times New Roman" w:eastAsia="仿宋_GB2312" w:cs="Times New Roman"/>
                <w:color w:val="auto"/>
                <w:kern w:val="0"/>
                <w:sz w:val="24"/>
                <w:highlight w:val="none"/>
                <w:lang w:bidi="ar"/>
              </w:rPr>
              <w:t>- 其他</w:t>
            </w:r>
          </w:p>
        </w:tc>
        <w:tc>
          <w:tcPr>
            <w:tcW w:w="8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1FDFD7">
            <w:pPr>
              <w:keepNext w:val="0"/>
              <w:keepLines w:val="0"/>
              <w:widowControl/>
              <w:suppressLineNumbers w:val="0"/>
              <w:spacing w:before="0" w:beforeAutospacing="0" w:after="0" w:afterAutospacing="0" w:line="320" w:lineRule="exact"/>
              <w:ind w:left="0" w:right="0"/>
              <w:rPr>
                <w:rFonts w:hint="default" w:ascii="Times New Roman" w:hAnsi="Times New Roman" w:eastAsia="仿宋_GB2312" w:cs="Times New Roman"/>
                <w:color w:val="auto"/>
                <w:sz w:val="24"/>
                <w:highlight w:val="none"/>
              </w:rPr>
            </w:pPr>
          </w:p>
        </w:tc>
        <w:tc>
          <w:tcPr>
            <w:tcW w:w="10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22635F">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kern w:val="0"/>
                <w:sz w:val="24"/>
                <w:highlight w:val="none"/>
                <w:lang w:bidi="ar"/>
              </w:rPr>
              <w:t>- 一个月</w:t>
            </w:r>
            <w:r>
              <w:rPr>
                <w:rFonts w:hint="default" w:ascii="Times New Roman" w:hAnsi="Times New Roman" w:eastAsia="仿宋_GB2312" w:cs="Times New Roman"/>
                <w:color w:val="auto"/>
                <w:kern w:val="0"/>
                <w:sz w:val="24"/>
                <w:highlight w:val="none"/>
                <w:lang w:bidi="ar"/>
              </w:rPr>
              <w:br w:type="textWrapping"/>
            </w:r>
            <w:r>
              <w:rPr>
                <w:rFonts w:hint="default" w:ascii="Times New Roman" w:hAnsi="Times New Roman" w:eastAsia="仿宋_GB2312" w:cs="Times New Roman"/>
                <w:color w:val="auto"/>
                <w:kern w:val="0"/>
                <w:sz w:val="24"/>
                <w:highlight w:val="none"/>
                <w:lang w:bidi="ar"/>
              </w:rPr>
              <w:t>- 三个月</w:t>
            </w:r>
            <w:r>
              <w:rPr>
                <w:rFonts w:hint="default" w:ascii="Times New Roman" w:hAnsi="Times New Roman" w:eastAsia="仿宋_GB2312" w:cs="Times New Roman"/>
                <w:color w:val="auto"/>
                <w:kern w:val="0"/>
                <w:sz w:val="24"/>
                <w:highlight w:val="none"/>
                <w:lang w:bidi="ar"/>
              </w:rPr>
              <w:br w:type="textWrapping"/>
            </w:r>
            <w:r>
              <w:rPr>
                <w:rFonts w:hint="default" w:ascii="Times New Roman" w:hAnsi="Times New Roman" w:eastAsia="仿宋_GB2312" w:cs="Times New Roman"/>
                <w:color w:val="auto"/>
                <w:kern w:val="0"/>
                <w:sz w:val="24"/>
                <w:highlight w:val="none"/>
                <w:lang w:bidi="ar"/>
              </w:rPr>
              <w:t>- 六个月</w:t>
            </w:r>
            <w:r>
              <w:rPr>
                <w:rFonts w:hint="default" w:ascii="Times New Roman" w:hAnsi="Times New Roman" w:eastAsia="仿宋_GB2312" w:cs="Times New Roman"/>
                <w:color w:val="auto"/>
                <w:kern w:val="0"/>
                <w:sz w:val="24"/>
                <w:highlight w:val="none"/>
                <w:lang w:bidi="ar"/>
              </w:rPr>
              <w:br w:type="textWrapping"/>
            </w:r>
            <w:r>
              <w:rPr>
                <w:rFonts w:hint="default" w:ascii="Times New Roman" w:hAnsi="Times New Roman" w:eastAsia="仿宋_GB2312" w:cs="Times New Roman"/>
                <w:color w:val="auto"/>
                <w:kern w:val="0"/>
                <w:sz w:val="24"/>
                <w:highlight w:val="none"/>
                <w:lang w:bidi="ar"/>
              </w:rPr>
              <w:t>- 一年</w:t>
            </w:r>
            <w:r>
              <w:rPr>
                <w:rFonts w:hint="default" w:ascii="Times New Roman" w:hAnsi="Times New Roman" w:eastAsia="仿宋_GB2312" w:cs="Times New Roman"/>
                <w:color w:val="auto"/>
                <w:kern w:val="0"/>
                <w:sz w:val="24"/>
                <w:highlight w:val="none"/>
                <w:lang w:bidi="ar"/>
              </w:rPr>
              <w:br w:type="textWrapping"/>
            </w:r>
            <w:r>
              <w:rPr>
                <w:rFonts w:hint="default" w:ascii="Times New Roman" w:hAnsi="Times New Roman" w:eastAsia="仿宋_GB2312" w:cs="Times New Roman"/>
                <w:color w:val="auto"/>
                <w:kern w:val="0"/>
                <w:sz w:val="24"/>
                <w:highlight w:val="none"/>
                <w:lang w:bidi="ar"/>
              </w:rPr>
              <w:t>- 一年以上</w:t>
            </w:r>
          </w:p>
        </w:tc>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8B2F1C">
            <w:pPr>
              <w:keepNext w:val="0"/>
              <w:keepLines w:val="0"/>
              <w:widowControl/>
              <w:suppressLineNumbers w:val="0"/>
              <w:spacing w:before="0" w:beforeAutospacing="0" w:after="0" w:afterAutospacing="0" w:line="320" w:lineRule="exact"/>
              <w:ind w:left="0" w:right="0"/>
              <w:rPr>
                <w:rFonts w:hint="default" w:ascii="Times New Roman" w:hAnsi="Times New Roman" w:eastAsia="仿宋_GB2312" w:cs="Times New Roman"/>
                <w:color w:val="auto"/>
                <w:sz w:val="24"/>
                <w:highlight w:val="none"/>
              </w:rPr>
            </w:pPr>
          </w:p>
        </w:tc>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3933BC">
            <w:pPr>
              <w:keepNext w:val="0"/>
              <w:keepLines w:val="0"/>
              <w:widowControl/>
              <w:suppressLineNumbers w:val="0"/>
              <w:spacing w:before="0" w:beforeAutospacing="0" w:after="0" w:afterAutospacing="0" w:line="320" w:lineRule="exact"/>
              <w:ind w:left="0" w:right="0"/>
              <w:rPr>
                <w:rFonts w:hint="default" w:ascii="Times New Roman" w:hAnsi="Times New Roman" w:eastAsia="仿宋_GB2312" w:cs="Times New Roman"/>
                <w:color w:val="auto"/>
                <w:sz w:val="24"/>
                <w:highlight w:val="none"/>
              </w:rPr>
            </w:pPr>
          </w:p>
        </w:tc>
        <w:tc>
          <w:tcPr>
            <w:tcW w:w="12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5B3279">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kern w:val="0"/>
                <w:sz w:val="24"/>
                <w:highlight w:val="none"/>
                <w:lang w:bidi="ar"/>
              </w:rPr>
            </w:pPr>
            <w:r>
              <w:rPr>
                <w:rFonts w:hint="eastAsia" w:ascii="Times New Roman" w:hAnsi="Times New Roman" w:eastAsia="仿宋_GB2312" w:cs="Times New Roman"/>
                <w:color w:val="auto"/>
                <w:kern w:val="0"/>
                <w:sz w:val="24"/>
                <w:highlight w:val="none"/>
                <w:lang w:eastAsia="zh-CN" w:bidi="ar"/>
              </w:rPr>
              <w:t>－</w:t>
            </w:r>
            <w:r>
              <w:rPr>
                <w:rFonts w:hint="default" w:ascii="Times New Roman" w:hAnsi="Times New Roman" w:eastAsia="仿宋_GB2312" w:cs="Times New Roman"/>
                <w:color w:val="auto"/>
                <w:kern w:val="0"/>
                <w:sz w:val="24"/>
                <w:highlight w:val="none"/>
                <w:lang w:bidi="ar"/>
              </w:rPr>
              <w:t>沪主板</w:t>
            </w:r>
          </w:p>
          <w:p w14:paraId="690EBE05">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kern w:val="0"/>
                <w:sz w:val="24"/>
                <w:highlight w:val="none"/>
                <w:lang w:bidi="ar"/>
              </w:rPr>
            </w:pPr>
            <w:r>
              <w:rPr>
                <w:rFonts w:hint="default" w:ascii="Times New Roman" w:hAnsi="Times New Roman" w:eastAsia="仿宋_GB2312" w:cs="Times New Roman"/>
                <w:color w:val="auto"/>
                <w:kern w:val="0"/>
                <w:sz w:val="24"/>
                <w:highlight w:val="none"/>
                <w:lang w:bidi="ar"/>
              </w:rPr>
              <w:t>-</w:t>
            </w:r>
            <w:r>
              <w:rPr>
                <w:rFonts w:hint="eastAsia" w:ascii="Times New Roman" w:hAnsi="Times New Roman" w:eastAsia="仿宋_GB2312" w:cs="Times New Roman"/>
                <w:color w:val="auto"/>
                <w:kern w:val="0"/>
                <w:sz w:val="24"/>
                <w:highlight w:val="none"/>
                <w:lang w:val="en-US" w:eastAsia="zh-CN" w:bidi="ar"/>
              </w:rPr>
              <w:t xml:space="preserve"> </w:t>
            </w:r>
            <w:r>
              <w:rPr>
                <w:rFonts w:hint="default" w:ascii="Times New Roman" w:hAnsi="Times New Roman" w:eastAsia="仿宋_GB2312" w:cs="Times New Roman"/>
                <w:color w:val="auto"/>
                <w:kern w:val="0"/>
                <w:sz w:val="24"/>
                <w:highlight w:val="none"/>
                <w:lang w:bidi="ar"/>
              </w:rPr>
              <w:t>科创板</w:t>
            </w:r>
          </w:p>
          <w:p w14:paraId="01DA973B">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kern w:val="0"/>
                <w:sz w:val="24"/>
                <w:highlight w:val="none"/>
                <w:lang w:bidi="ar"/>
              </w:rPr>
            </w:pPr>
            <w:r>
              <w:rPr>
                <w:rFonts w:hint="eastAsia" w:ascii="Times New Roman" w:hAnsi="Times New Roman" w:eastAsia="仿宋_GB2312" w:cs="Times New Roman"/>
                <w:color w:val="auto"/>
                <w:kern w:val="0"/>
                <w:sz w:val="24"/>
                <w:highlight w:val="none"/>
                <w:lang w:eastAsia="zh-CN" w:bidi="ar"/>
              </w:rPr>
              <w:t>－</w:t>
            </w:r>
            <w:r>
              <w:rPr>
                <w:rFonts w:hint="default" w:ascii="Times New Roman" w:hAnsi="Times New Roman" w:eastAsia="仿宋_GB2312" w:cs="Times New Roman"/>
                <w:color w:val="auto"/>
                <w:kern w:val="0"/>
                <w:sz w:val="24"/>
                <w:highlight w:val="none"/>
                <w:lang w:bidi="ar"/>
              </w:rPr>
              <w:t>深主板</w:t>
            </w:r>
          </w:p>
          <w:p w14:paraId="23DBE88C">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kern w:val="0"/>
                <w:sz w:val="24"/>
                <w:highlight w:val="none"/>
                <w:lang w:bidi="ar"/>
              </w:rPr>
            </w:pPr>
            <w:r>
              <w:rPr>
                <w:rFonts w:hint="default" w:ascii="Times New Roman" w:hAnsi="Times New Roman" w:eastAsia="仿宋_GB2312" w:cs="Times New Roman"/>
                <w:color w:val="auto"/>
                <w:kern w:val="0"/>
                <w:sz w:val="24"/>
                <w:highlight w:val="none"/>
                <w:lang w:bidi="ar"/>
              </w:rPr>
              <w:t>-</w:t>
            </w:r>
            <w:r>
              <w:rPr>
                <w:rFonts w:hint="eastAsia" w:ascii="Times New Roman" w:hAnsi="Times New Roman" w:eastAsia="仿宋_GB2312" w:cs="Times New Roman"/>
                <w:color w:val="auto"/>
                <w:kern w:val="0"/>
                <w:sz w:val="24"/>
                <w:highlight w:val="none"/>
                <w:lang w:val="en-US" w:eastAsia="zh-CN" w:bidi="ar"/>
              </w:rPr>
              <w:t xml:space="preserve"> </w:t>
            </w:r>
            <w:r>
              <w:rPr>
                <w:rFonts w:hint="default" w:ascii="Times New Roman" w:hAnsi="Times New Roman" w:eastAsia="仿宋_GB2312" w:cs="Times New Roman"/>
                <w:color w:val="auto"/>
                <w:kern w:val="0"/>
                <w:sz w:val="24"/>
                <w:highlight w:val="none"/>
                <w:lang w:bidi="ar"/>
              </w:rPr>
              <w:t>中小板</w:t>
            </w:r>
          </w:p>
          <w:p w14:paraId="3B59517C">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kern w:val="0"/>
                <w:sz w:val="24"/>
                <w:highlight w:val="none"/>
                <w:lang w:bidi="ar"/>
              </w:rPr>
            </w:pPr>
            <w:r>
              <w:rPr>
                <w:rFonts w:hint="eastAsia" w:ascii="Times New Roman" w:hAnsi="Times New Roman" w:eastAsia="仿宋_GB2312" w:cs="Times New Roman"/>
                <w:color w:val="auto"/>
                <w:kern w:val="0"/>
                <w:sz w:val="24"/>
                <w:highlight w:val="none"/>
                <w:lang w:eastAsia="zh-CN" w:bidi="ar"/>
              </w:rPr>
              <w:t>－</w:t>
            </w:r>
            <w:r>
              <w:rPr>
                <w:rFonts w:hint="default" w:ascii="Times New Roman" w:hAnsi="Times New Roman" w:eastAsia="仿宋_GB2312" w:cs="Times New Roman"/>
                <w:color w:val="auto"/>
                <w:kern w:val="0"/>
                <w:sz w:val="24"/>
                <w:highlight w:val="none"/>
                <w:lang w:bidi="ar"/>
              </w:rPr>
              <w:t>创业板</w:t>
            </w:r>
          </w:p>
          <w:p w14:paraId="784AA453">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kern w:val="0"/>
                <w:sz w:val="24"/>
                <w:highlight w:val="none"/>
                <w:lang w:bidi="ar"/>
              </w:rPr>
            </w:pPr>
            <w:r>
              <w:rPr>
                <w:rFonts w:hint="eastAsia" w:ascii="Times New Roman" w:hAnsi="Times New Roman" w:eastAsia="仿宋_GB2312" w:cs="Times New Roman"/>
                <w:color w:val="auto"/>
                <w:kern w:val="0"/>
                <w:sz w:val="24"/>
                <w:highlight w:val="none"/>
                <w:lang w:eastAsia="zh-CN" w:bidi="ar"/>
              </w:rPr>
              <w:t>－</w:t>
            </w:r>
            <w:r>
              <w:rPr>
                <w:rFonts w:hint="default" w:ascii="Times New Roman" w:hAnsi="Times New Roman" w:eastAsia="仿宋_GB2312" w:cs="Times New Roman"/>
                <w:color w:val="auto"/>
                <w:kern w:val="0"/>
                <w:sz w:val="24"/>
                <w:highlight w:val="none"/>
                <w:lang w:bidi="ar"/>
              </w:rPr>
              <w:t>北交所</w:t>
            </w:r>
          </w:p>
          <w:p w14:paraId="2AFFC000">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kern w:val="0"/>
                <w:sz w:val="24"/>
                <w:highlight w:val="none"/>
                <w:lang w:bidi="ar"/>
              </w:rPr>
            </w:pPr>
            <w:r>
              <w:rPr>
                <w:rFonts w:hint="eastAsia" w:ascii="Times New Roman" w:hAnsi="Times New Roman" w:eastAsia="仿宋_GB2312" w:cs="Times New Roman"/>
                <w:color w:val="auto"/>
                <w:kern w:val="0"/>
                <w:sz w:val="24"/>
                <w:highlight w:val="none"/>
                <w:lang w:eastAsia="zh-CN" w:bidi="ar"/>
              </w:rPr>
              <w:t>－</w:t>
            </w:r>
            <w:r>
              <w:rPr>
                <w:rFonts w:hint="default" w:ascii="Times New Roman" w:hAnsi="Times New Roman" w:eastAsia="仿宋_GB2312" w:cs="Times New Roman"/>
                <w:color w:val="auto"/>
                <w:kern w:val="0"/>
                <w:sz w:val="24"/>
                <w:highlight w:val="none"/>
                <w:lang w:bidi="ar"/>
              </w:rPr>
              <w:t>新三板</w:t>
            </w:r>
          </w:p>
          <w:p w14:paraId="3E82066A">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kern w:val="0"/>
                <w:sz w:val="24"/>
                <w:highlight w:val="none"/>
                <w:lang w:bidi="ar"/>
              </w:rPr>
            </w:pPr>
            <w:r>
              <w:rPr>
                <w:rFonts w:hint="eastAsia" w:ascii="Times New Roman" w:hAnsi="Times New Roman" w:eastAsia="仿宋_GB2312" w:cs="Times New Roman"/>
                <w:color w:val="auto"/>
                <w:kern w:val="0"/>
                <w:sz w:val="24"/>
                <w:highlight w:val="none"/>
                <w:lang w:eastAsia="zh-CN" w:bidi="ar"/>
              </w:rPr>
              <w:t>－</w:t>
            </w:r>
            <w:r>
              <w:rPr>
                <w:rFonts w:hint="default" w:ascii="Times New Roman" w:hAnsi="Times New Roman" w:eastAsia="仿宋_GB2312" w:cs="Times New Roman"/>
                <w:color w:val="auto"/>
                <w:kern w:val="0"/>
                <w:sz w:val="24"/>
                <w:highlight w:val="none"/>
                <w:lang w:bidi="ar"/>
              </w:rPr>
              <w:t>在审</w:t>
            </w:r>
          </w:p>
          <w:p w14:paraId="26E1B37C">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kern w:val="0"/>
                <w:sz w:val="24"/>
                <w:highlight w:val="none"/>
                <w:lang w:bidi="ar"/>
              </w:rPr>
            </w:pPr>
            <w:r>
              <w:rPr>
                <w:rFonts w:hint="eastAsia" w:ascii="Times New Roman" w:hAnsi="Times New Roman" w:eastAsia="仿宋_GB2312" w:cs="Times New Roman"/>
                <w:color w:val="auto"/>
                <w:kern w:val="0"/>
                <w:sz w:val="24"/>
                <w:highlight w:val="none"/>
                <w:lang w:eastAsia="zh-CN" w:bidi="ar"/>
              </w:rPr>
              <w:t>－</w:t>
            </w:r>
            <w:r>
              <w:rPr>
                <w:rFonts w:hint="default" w:ascii="Times New Roman" w:hAnsi="Times New Roman" w:eastAsia="仿宋_GB2312" w:cs="Times New Roman"/>
                <w:color w:val="auto"/>
                <w:kern w:val="0"/>
                <w:sz w:val="24"/>
                <w:highlight w:val="none"/>
                <w:lang w:bidi="ar"/>
              </w:rPr>
              <w:t>辅导</w:t>
            </w:r>
          </w:p>
          <w:p w14:paraId="050615E7">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kern w:val="0"/>
                <w:sz w:val="24"/>
                <w:highlight w:val="none"/>
                <w:lang w:bidi="ar"/>
              </w:rPr>
            </w:pPr>
            <w:r>
              <w:rPr>
                <w:rFonts w:hint="eastAsia" w:ascii="Times New Roman" w:hAnsi="Times New Roman" w:eastAsia="仿宋_GB2312" w:cs="Times New Roman"/>
                <w:color w:val="auto"/>
                <w:kern w:val="0"/>
                <w:sz w:val="24"/>
                <w:highlight w:val="none"/>
                <w:lang w:eastAsia="zh-CN" w:bidi="ar"/>
              </w:rPr>
              <w:t>－</w:t>
            </w:r>
            <w:r>
              <w:rPr>
                <w:rFonts w:hint="default" w:ascii="Times New Roman" w:hAnsi="Times New Roman" w:eastAsia="仿宋_GB2312" w:cs="Times New Roman"/>
                <w:color w:val="auto"/>
                <w:kern w:val="0"/>
                <w:sz w:val="24"/>
                <w:highlight w:val="none"/>
                <w:lang w:bidi="ar"/>
              </w:rPr>
              <w:t>重点后备</w:t>
            </w:r>
          </w:p>
          <w:p w14:paraId="31F13CDE">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kern w:val="0"/>
                <w:sz w:val="24"/>
                <w:highlight w:val="none"/>
                <w:lang w:bidi="ar"/>
              </w:rPr>
            </w:pPr>
            <w:r>
              <w:rPr>
                <w:rFonts w:hint="default" w:ascii="Times New Roman" w:hAnsi="Times New Roman" w:eastAsia="仿宋_GB2312" w:cs="Times New Roman"/>
                <w:color w:val="auto"/>
                <w:kern w:val="0"/>
                <w:sz w:val="24"/>
                <w:highlight w:val="none"/>
                <w:lang w:bidi="ar"/>
              </w:rPr>
              <w:t>-</w:t>
            </w:r>
            <w:r>
              <w:rPr>
                <w:rFonts w:hint="eastAsia" w:ascii="Times New Roman" w:hAnsi="Times New Roman" w:eastAsia="仿宋_GB2312" w:cs="Times New Roman"/>
                <w:color w:val="auto"/>
                <w:kern w:val="0"/>
                <w:sz w:val="24"/>
                <w:highlight w:val="none"/>
                <w:lang w:val="en-US" w:eastAsia="zh-CN" w:bidi="ar"/>
              </w:rPr>
              <w:t xml:space="preserve"> </w:t>
            </w:r>
            <w:r>
              <w:rPr>
                <w:rFonts w:hint="default" w:ascii="Times New Roman" w:hAnsi="Times New Roman" w:eastAsia="仿宋_GB2312" w:cs="Times New Roman"/>
                <w:color w:val="auto"/>
                <w:kern w:val="0"/>
                <w:sz w:val="24"/>
                <w:highlight w:val="none"/>
                <w:lang w:bidi="ar"/>
              </w:rPr>
              <w:t>储备培养</w:t>
            </w:r>
          </w:p>
          <w:p w14:paraId="6E31A4DD">
            <w:pPr>
              <w:keepNext w:val="0"/>
              <w:keepLines w:val="0"/>
              <w:widowControl/>
              <w:suppressLineNumbers w:val="0"/>
              <w:spacing w:before="0" w:beforeAutospacing="0" w:after="0" w:afterAutospacing="0" w:line="320" w:lineRule="exact"/>
              <w:ind w:left="0" w:right="0"/>
              <w:textAlignment w:val="center"/>
              <w:rPr>
                <w:rFonts w:hint="default" w:ascii="Times New Roman" w:hAnsi="Times New Roman" w:eastAsia="仿宋_GB2312" w:cs="Times New Roman"/>
                <w:color w:val="auto"/>
                <w:sz w:val="24"/>
                <w:highlight w:val="none"/>
                <w:lang w:bidi="ar"/>
              </w:rPr>
            </w:pPr>
            <w:r>
              <w:rPr>
                <w:rFonts w:hint="eastAsia" w:ascii="Times New Roman" w:hAnsi="Times New Roman" w:eastAsia="仿宋_GB2312" w:cs="Times New Roman"/>
                <w:color w:val="auto"/>
                <w:kern w:val="0"/>
                <w:sz w:val="24"/>
                <w:highlight w:val="none"/>
                <w:lang w:eastAsia="zh-CN" w:bidi="ar"/>
              </w:rPr>
              <w:t>－</w:t>
            </w:r>
            <w:r>
              <w:rPr>
                <w:rFonts w:hint="default" w:ascii="Times New Roman" w:hAnsi="Times New Roman" w:eastAsia="仿宋_GB2312" w:cs="Times New Roman"/>
                <w:color w:val="auto"/>
                <w:kern w:val="0"/>
                <w:sz w:val="24"/>
                <w:highlight w:val="none"/>
                <w:lang w:bidi="ar"/>
              </w:rPr>
              <w:t>暂无意愿</w:t>
            </w:r>
          </w:p>
        </w:tc>
      </w:tr>
    </w:tbl>
    <w:p w14:paraId="6509DEC6">
      <w:pPr>
        <w:keepNext w:val="0"/>
        <w:keepLines w:val="0"/>
        <w:pageBreakBefore w:val="0"/>
        <w:widowControl w:val="0"/>
        <w:kinsoku/>
        <w:wordWrap/>
        <w:overflowPunct/>
        <w:topLinePunct w:val="0"/>
        <w:autoSpaceDE/>
        <w:autoSpaceDN/>
        <w:bidi w:val="0"/>
        <w:adjustRightInd/>
        <w:snapToGrid/>
        <w:spacing w:before="0" w:after="0" w:line="510" w:lineRule="exact"/>
        <w:jc w:val="both"/>
        <w:textAlignment w:val="auto"/>
        <w:outlineLvl w:val="9"/>
        <w:rPr>
          <w:rFonts w:ascii="Times New Roman" w:hAnsi="Times New Roman" w:eastAsia="楷体_GB2312" w:cs="Times New Roman"/>
          <w:color w:val="auto"/>
          <w:kern w:val="2"/>
          <w:sz w:val="28"/>
          <w:szCs w:val="28"/>
          <w:highlight w:val="none"/>
          <w:lang w:val="en-US" w:eastAsia="zh-CN" w:bidi="ar-SA"/>
        </w:rPr>
      </w:pPr>
      <w:r>
        <w:rPr>
          <w:rFonts w:ascii="Times New Roman" w:hAnsi="Times New Roman" w:eastAsia="楷体_GB2312" w:cs="Times New Roman"/>
          <w:color w:val="auto"/>
          <w:kern w:val="2"/>
          <w:sz w:val="28"/>
          <w:szCs w:val="28"/>
          <w:highlight w:val="none"/>
          <w:lang w:val="en-US" w:eastAsia="zh-CN" w:bidi="ar-SA"/>
        </w:rPr>
        <w:t>填表说明：</w:t>
      </w:r>
    </w:p>
    <w:p w14:paraId="5A2F6E9D">
      <w:pPr>
        <w:keepNext w:val="0"/>
        <w:keepLines w:val="0"/>
        <w:pageBreakBefore w:val="0"/>
        <w:widowControl w:val="0"/>
        <w:numPr>
          <w:ilvl w:val="0"/>
          <w:numId w:val="0"/>
        </w:numPr>
        <w:kinsoku/>
        <w:wordWrap/>
        <w:overflowPunct/>
        <w:topLinePunct w:val="0"/>
        <w:autoSpaceDE/>
        <w:autoSpaceDN/>
        <w:bidi w:val="0"/>
        <w:adjustRightInd/>
        <w:snapToGrid/>
        <w:spacing w:before="0" w:after="0" w:line="510" w:lineRule="exact"/>
        <w:ind w:leftChars="0"/>
        <w:jc w:val="both"/>
        <w:textAlignment w:val="auto"/>
        <w:outlineLvl w:val="9"/>
        <w:rPr>
          <w:rFonts w:ascii="Times New Roman" w:hAnsi="Times New Roman" w:eastAsia="楷体_GB2312" w:cs="Times New Roman"/>
          <w:color w:val="auto"/>
          <w:kern w:val="2"/>
          <w:sz w:val="28"/>
          <w:szCs w:val="28"/>
          <w:highlight w:val="none"/>
          <w:lang w:val="en-US" w:eastAsia="zh-CN" w:bidi="ar-SA"/>
        </w:rPr>
      </w:pPr>
      <w:r>
        <w:rPr>
          <w:rFonts w:hint="eastAsia" w:ascii="黑体" w:hAnsi="黑体" w:eastAsia="黑体" w:cs="黑体"/>
          <w:color w:val="auto"/>
          <w:kern w:val="2"/>
          <w:sz w:val="28"/>
          <w:szCs w:val="28"/>
          <w:highlight w:val="none"/>
          <w:lang w:val="en-US" w:eastAsia="zh-CN" w:bidi="ar-SA"/>
        </w:rPr>
        <w:t>一、如无融资</w:t>
      </w:r>
      <w:r>
        <w:rPr>
          <w:rFonts w:ascii="Times New Roman" w:hAnsi="Times New Roman" w:eastAsia="楷体_GB2312" w:cs="Times New Roman"/>
          <w:color w:val="auto"/>
          <w:kern w:val="2"/>
          <w:sz w:val="28"/>
          <w:szCs w:val="28"/>
          <w:highlight w:val="none"/>
          <w:lang w:val="en-US" w:eastAsia="zh-CN" w:bidi="ar-SA"/>
        </w:rPr>
        <w:t>，则填0。</w:t>
      </w:r>
    </w:p>
    <w:p w14:paraId="5498D9E2">
      <w:pPr>
        <w:keepNext w:val="0"/>
        <w:keepLines w:val="0"/>
        <w:pageBreakBefore w:val="0"/>
        <w:widowControl w:val="0"/>
        <w:numPr>
          <w:ilvl w:val="0"/>
          <w:numId w:val="0"/>
        </w:numPr>
        <w:kinsoku/>
        <w:wordWrap/>
        <w:overflowPunct/>
        <w:topLinePunct w:val="0"/>
        <w:autoSpaceDE/>
        <w:autoSpaceDN/>
        <w:bidi w:val="0"/>
        <w:adjustRightInd/>
        <w:snapToGrid/>
        <w:spacing w:before="0" w:after="0" w:line="510" w:lineRule="exact"/>
        <w:ind w:leftChars="0"/>
        <w:jc w:val="both"/>
        <w:textAlignment w:val="auto"/>
        <w:outlineLvl w:val="9"/>
        <w:rPr>
          <w:rFonts w:ascii="Times New Roman" w:hAnsi="Times New Roman" w:eastAsia="楷体_GB2312"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二、</w:t>
      </w:r>
      <w:r>
        <w:rPr>
          <w:rFonts w:ascii="Times New Roman" w:hAnsi="Times New Roman" w:eastAsia="黑体" w:cs="Times New Roman"/>
          <w:color w:val="auto"/>
          <w:kern w:val="2"/>
          <w:sz w:val="28"/>
          <w:szCs w:val="28"/>
          <w:highlight w:val="none"/>
          <w:lang w:val="en-US" w:eastAsia="zh-CN" w:bidi="ar-SA"/>
        </w:rPr>
        <w:t>上市状态</w:t>
      </w:r>
      <w:r>
        <w:rPr>
          <w:rFonts w:ascii="Times New Roman" w:hAnsi="Times New Roman" w:eastAsia="宋体" w:cs="Times New Roman"/>
          <w:color w:val="auto"/>
          <w:kern w:val="2"/>
          <w:sz w:val="28"/>
          <w:szCs w:val="28"/>
          <w:highlight w:val="none"/>
          <w:lang w:val="en-US" w:eastAsia="zh-CN" w:bidi="ar-SA"/>
        </w:rPr>
        <w:t>（必填）</w:t>
      </w:r>
      <w:r>
        <w:rPr>
          <w:rFonts w:ascii="Times New Roman" w:hAnsi="Times New Roman" w:eastAsia="楷体_GB2312" w:cs="Times New Roman"/>
          <w:color w:val="auto"/>
          <w:kern w:val="2"/>
          <w:sz w:val="28"/>
          <w:szCs w:val="28"/>
          <w:highlight w:val="none"/>
          <w:lang w:val="en-US" w:eastAsia="zh-CN" w:bidi="ar-SA"/>
        </w:rPr>
        <w:t>：如已上市，请填</w:t>
      </w:r>
      <w:r>
        <w:rPr>
          <w:rFonts w:hint="eastAsia" w:ascii="楷体_GB2312" w:hAnsi="楷体_GB2312" w:eastAsia="楷体_GB2312" w:cs="楷体_GB2312"/>
          <w:color w:val="auto"/>
          <w:kern w:val="2"/>
          <w:sz w:val="28"/>
          <w:szCs w:val="28"/>
          <w:highlight w:val="none"/>
          <w:lang w:val="en-US" w:eastAsia="zh-CN" w:bidi="ar-SA"/>
        </w:rPr>
        <w:t>写“沪主板”“科创板”“深主板”“中小板”“创业板”“北交所”“新三板”；如未上市，请填写“在审”“辅导”“重点后备”“储备培养”或“暂无意愿”。</w:t>
      </w:r>
      <w:r>
        <w:rPr>
          <w:rFonts w:ascii="Times New Roman" w:hAnsi="Times New Roman" w:eastAsia="楷体_GB2312" w:cs="Times New Roman"/>
          <w:color w:val="auto"/>
          <w:kern w:val="2"/>
          <w:sz w:val="28"/>
          <w:szCs w:val="28"/>
          <w:highlight w:val="none"/>
          <w:lang w:val="en-US" w:eastAsia="zh-CN" w:bidi="ar-SA"/>
        </w:rPr>
        <w:t>其中：</w:t>
      </w:r>
    </w:p>
    <w:p w14:paraId="4432223F">
      <w:pPr>
        <w:keepNext w:val="0"/>
        <w:keepLines w:val="0"/>
        <w:pageBreakBefore w:val="0"/>
        <w:widowControl w:val="0"/>
        <w:kinsoku/>
        <w:wordWrap/>
        <w:overflowPunct/>
        <w:topLinePunct w:val="0"/>
        <w:autoSpaceDE/>
        <w:autoSpaceDN/>
        <w:bidi w:val="0"/>
        <w:adjustRightInd/>
        <w:snapToGrid/>
        <w:spacing w:before="0" w:after="0" w:line="510" w:lineRule="exact"/>
        <w:jc w:val="both"/>
        <w:textAlignment w:val="auto"/>
        <w:outlineLvl w:val="9"/>
        <w:rPr>
          <w:rFonts w:ascii="Times New Roman" w:hAnsi="Times New Roman" w:eastAsia="楷体_GB2312" w:cs="Times New Roman"/>
          <w:color w:val="auto"/>
          <w:kern w:val="2"/>
          <w:sz w:val="28"/>
          <w:szCs w:val="28"/>
          <w:highlight w:val="none"/>
          <w:lang w:val="en-US" w:eastAsia="zh-CN" w:bidi="ar-SA"/>
        </w:rPr>
      </w:pPr>
      <w:r>
        <w:rPr>
          <w:rFonts w:ascii="Times New Roman" w:hAnsi="Times New Roman" w:eastAsia="楷体_GB2312" w:cs="Times New Roman"/>
          <w:color w:val="auto"/>
          <w:kern w:val="2"/>
          <w:sz w:val="28"/>
          <w:szCs w:val="28"/>
          <w:highlight w:val="none"/>
          <w:lang w:val="en-US" w:eastAsia="zh-CN" w:bidi="ar-SA"/>
        </w:rPr>
        <w:t>（一）在审，是指目前在交易所审核过程中。</w:t>
      </w:r>
    </w:p>
    <w:p w14:paraId="1A1B842A">
      <w:pPr>
        <w:keepNext w:val="0"/>
        <w:keepLines w:val="0"/>
        <w:pageBreakBefore w:val="0"/>
        <w:widowControl w:val="0"/>
        <w:kinsoku/>
        <w:wordWrap/>
        <w:overflowPunct/>
        <w:topLinePunct w:val="0"/>
        <w:autoSpaceDE/>
        <w:autoSpaceDN/>
        <w:bidi w:val="0"/>
        <w:adjustRightInd/>
        <w:snapToGrid/>
        <w:spacing w:before="0" w:after="0" w:line="510" w:lineRule="exact"/>
        <w:jc w:val="both"/>
        <w:textAlignment w:val="auto"/>
        <w:outlineLvl w:val="9"/>
        <w:rPr>
          <w:rFonts w:ascii="Times New Roman" w:hAnsi="Times New Roman" w:eastAsia="楷体_GB2312" w:cs="Times New Roman"/>
          <w:color w:val="auto"/>
          <w:kern w:val="2"/>
          <w:sz w:val="28"/>
          <w:szCs w:val="28"/>
          <w:highlight w:val="none"/>
          <w:lang w:val="en-US" w:eastAsia="zh-CN" w:bidi="ar-SA"/>
        </w:rPr>
      </w:pPr>
      <w:r>
        <w:rPr>
          <w:rFonts w:ascii="Times New Roman" w:hAnsi="Times New Roman" w:eastAsia="楷体_GB2312" w:cs="Times New Roman"/>
          <w:color w:val="auto"/>
          <w:kern w:val="2"/>
          <w:sz w:val="28"/>
          <w:szCs w:val="28"/>
          <w:highlight w:val="none"/>
          <w:lang w:val="en-US" w:eastAsia="zh-CN" w:bidi="ar-SA"/>
        </w:rPr>
        <w:t>（二）辅导，是指目前在证监局辅导备案企业。</w:t>
      </w:r>
    </w:p>
    <w:p w14:paraId="09666B10">
      <w:pPr>
        <w:keepNext w:val="0"/>
        <w:keepLines w:val="0"/>
        <w:pageBreakBefore w:val="0"/>
        <w:widowControl w:val="0"/>
        <w:kinsoku/>
        <w:wordWrap/>
        <w:overflowPunct/>
        <w:topLinePunct w:val="0"/>
        <w:autoSpaceDE/>
        <w:autoSpaceDN/>
        <w:bidi w:val="0"/>
        <w:adjustRightInd/>
        <w:snapToGrid/>
        <w:spacing w:before="0" w:after="0" w:line="510" w:lineRule="exact"/>
        <w:jc w:val="both"/>
        <w:textAlignment w:val="auto"/>
        <w:outlineLvl w:val="9"/>
        <w:rPr>
          <w:rFonts w:ascii="Times New Roman" w:hAnsi="Times New Roman" w:eastAsia="楷体_GB2312" w:cs="Times New Roman"/>
          <w:color w:val="auto"/>
          <w:kern w:val="2"/>
          <w:sz w:val="28"/>
          <w:szCs w:val="28"/>
          <w:highlight w:val="none"/>
          <w:lang w:val="en-US" w:eastAsia="zh-CN" w:bidi="ar-SA"/>
        </w:rPr>
      </w:pPr>
      <w:r>
        <w:rPr>
          <w:rFonts w:ascii="Times New Roman" w:hAnsi="Times New Roman" w:eastAsia="楷体_GB2312" w:cs="Times New Roman"/>
          <w:color w:val="auto"/>
          <w:kern w:val="2"/>
          <w:sz w:val="28"/>
          <w:szCs w:val="28"/>
          <w:highlight w:val="none"/>
          <w:lang w:val="en-US" w:eastAsia="zh-CN" w:bidi="ar-SA"/>
        </w:rPr>
        <w:t>（三）重点后备，是指企业有上市意愿，2025年前有希望发展至在审企业或辅导企业的。</w:t>
      </w:r>
    </w:p>
    <w:p w14:paraId="13A59F84">
      <w:pPr>
        <w:keepNext w:val="0"/>
        <w:keepLines w:val="0"/>
        <w:pageBreakBefore w:val="0"/>
        <w:widowControl w:val="0"/>
        <w:kinsoku/>
        <w:wordWrap/>
        <w:overflowPunct/>
        <w:topLinePunct w:val="0"/>
        <w:autoSpaceDE/>
        <w:autoSpaceDN/>
        <w:bidi w:val="0"/>
        <w:adjustRightInd/>
        <w:snapToGrid/>
        <w:spacing w:before="0" w:after="0" w:line="510" w:lineRule="exact"/>
        <w:jc w:val="both"/>
        <w:textAlignment w:val="auto"/>
        <w:outlineLvl w:val="9"/>
        <w:rPr>
          <w:rFonts w:ascii="Times New Roman" w:hAnsi="Times New Roman" w:eastAsia="楷体_GB2312" w:cs="Times New Roman"/>
          <w:color w:val="auto"/>
          <w:kern w:val="2"/>
          <w:sz w:val="28"/>
          <w:szCs w:val="28"/>
          <w:highlight w:val="none"/>
          <w:lang w:val="en-US" w:eastAsia="zh-CN" w:bidi="ar-SA"/>
        </w:rPr>
      </w:pPr>
      <w:r>
        <w:rPr>
          <w:rFonts w:ascii="Times New Roman" w:hAnsi="Times New Roman" w:eastAsia="楷体_GB2312" w:cs="Times New Roman"/>
          <w:color w:val="auto"/>
          <w:kern w:val="2"/>
          <w:sz w:val="28"/>
          <w:szCs w:val="28"/>
          <w:highlight w:val="none"/>
          <w:lang w:val="en-US" w:eastAsia="zh-CN" w:bidi="ar-SA"/>
        </w:rPr>
        <w:t>（四）储备培养，是指自身具有上市意愿的企业。</w:t>
      </w:r>
    </w:p>
    <w:p w14:paraId="25A58620">
      <w:pPr>
        <w:keepNext w:val="0"/>
        <w:keepLines w:val="0"/>
        <w:pageBreakBefore w:val="0"/>
        <w:widowControl w:val="0"/>
        <w:kinsoku/>
        <w:wordWrap/>
        <w:overflowPunct/>
        <w:topLinePunct w:val="0"/>
        <w:autoSpaceDE/>
        <w:autoSpaceDN/>
        <w:bidi w:val="0"/>
        <w:adjustRightInd/>
        <w:snapToGrid/>
        <w:spacing w:before="0" w:after="0" w:line="510" w:lineRule="exact"/>
        <w:jc w:val="both"/>
        <w:textAlignment w:val="auto"/>
        <w:outlineLvl w:val="9"/>
        <w:rPr>
          <w:rFonts w:ascii="Times New Roman" w:hAnsi="Times New Roman" w:eastAsia="楷体_GB2312" w:cs="Times New Roman"/>
          <w:color w:val="auto"/>
          <w:kern w:val="2"/>
          <w:sz w:val="28"/>
          <w:szCs w:val="28"/>
          <w:highlight w:val="none"/>
          <w:lang w:val="en-US" w:eastAsia="zh-CN" w:bidi="ar-SA"/>
        </w:rPr>
      </w:pPr>
      <w:r>
        <w:rPr>
          <w:rFonts w:ascii="Times New Roman" w:hAnsi="Times New Roman" w:eastAsia="楷体_GB2312" w:cs="Times New Roman"/>
          <w:color w:val="auto"/>
          <w:kern w:val="2"/>
          <w:sz w:val="28"/>
          <w:szCs w:val="28"/>
          <w:highlight w:val="none"/>
          <w:lang w:val="en-US" w:eastAsia="zh-CN" w:bidi="ar-SA"/>
        </w:rPr>
        <w:t>请自行删除示例。</w:t>
      </w:r>
    </w:p>
    <w:p w14:paraId="0D5A8556">
      <w:pPr>
        <w:keepNext w:val="0"/>
        <w:keepLines w:val="0"/>
        <w:pageBreakBefore w:val="0"/>
        <w:widowControl w:val="0"/>
        <w:kinsoku/>
        <w:wordWrap/>
        <w:overflowPunct/>
        <w:topLinePunct w:val="0"/>
        <w:autoSpaceDE/>
        <w:autoSpaceDN/>
        <w:bidi w:val="0"/>
        <w:adjustRightInd/>
        <w:snapToGrid/>
        <w:spacing w:after="0" w:line="510" w:lineRule="exact"/>
        <w:jc w:val="center"/>
        <w:textAlignment w:val="auto"/>
        <w:outlineLvl w:val="9"/>
        <w:rPr>
          <w:rFonts w:ascii="Times New Roman" w:hAnsi="Times New Roman" w:eastAsia="方正小标宋简体" w:cs="Times New Roman"/>
          <w:color w:val="auto"/>
          <w:sz w:val="44"/>
          <w:szCs w:val="44"/>
          <w:highlight w:val="none"/>
        </w:rPr>
        <w:sectPr>
          <w:footerReference r:id="rId7" w:type="default"/>
          <w:pgSz w:w="11906" w:h="16838"/>
          <w:pgMar w:top="2098" w:right="1474" w:bottom="1985" w:left="1588" w:header="851" w:footer="1077" w:gutter="0"/>
          <w:pgBorders>
            <w:top w:val="none" w:sz="0" w:space="0"/>
            <w:left w:val="none" w:sz="0" w:space="0"/>
            <w:bottom w:val="none" w:sz="0" w:space="0"/>
            <w:right w:val="none" w:sz="0" w:space="0"/>
          </w:pgBorders>
          <w:pgNumType w:fmt="numberInDash"/>
          <w:cols w:space="720" w:num="1"/>
          <w:docGrid w:type="linesAndChars" w:linePitch="579" w:charSpace="-1844"/>
        </w:sectPr>
      </w:pPr>
    </w:p>
    <w:p w14:paraId="7C0120D7">
      <w:pPr>
        <w:spacing w:line="550" w:lineRule="exact"/>
        <w:jc w:val="center"/>
        <w:rPr>
          <w:rFonts w:ascii="Times New Roman" w:hAnsi="Times New Roman" w:eastAsia="方正小标宋简体" w:cs="Times New Roman"/>
          <w:color w:val="auto"/>
          <w:sz w:val="44"/>
          <w:szCs w:val="44"/>
          <w:highlight w:val="none"/>
        </w:rPr>
      </w:pPr>
      <w:r>
        <w:rPr>
          <w:rFonts w:ascii="Times New Roman" w:hAnsi="Times New Roman" w:eastAsia="方正小标宋简体" w:cs="Times New Roman"/>
          <w:color w:val="auto"/>
          <w:sz w:val="44"/>
          <w:szCs w:val="44"/>
          <w:highlight w:val="none"/>
        </w:rPr>
        <w:t>项目申请单位基本情况表（续4）</w:t>
      </w:r>
    </w:p>
    <w:p w14:paraId="5A6B62F2">
      <w:pPr>
        <w:widowControl w:val="0"/>
        <w:spacing w:before="100" w:line="550" w:lineRule="exact"/>
        <w:jc w:val="both"/>
        <w:rPr>
          <w:rFonts w:ascii="Times New Roman" w:hAnsi="Times New Roman" w:eastAsia="宋体" w:cs="Times New Roman"/>
          <w:color w:val="auto"/>
          <w:kern w:val="2"/>
          <w:sz w:val="21"/>
          <w:szCs w:val="24"/>
          <w:highlight w:val="none"/>
          <w:lang w:val="en-US" w:eastAsia="zh-CN" w:bidi="ar-SA"/>
        </w:rPr>
      </w:pPr>
    </w:p>
    <w:tbl>
      <w:tblPr>
        <w:tblStyle w:val="8"/>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1276"/>
        <w:gridCol w:w="1276"/>
        <w:gridCol w:w="1276"/>
        <w:gridCol w:w="1701"/>
        <w:gridCol w:w="1155"/>
      </w:tblGrid>
      <w:tr w14:paraId="5AE2D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6" w:type="dxa"/>
            <w:vAlign w:val="center"/>
          </w:tcPr>
          <w:p w14:paraId="7867EB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color w:val="auto"/>
                <w:sz w:val="24"/>
                <w:highlight w:val="none"/>
              </w:rPr>
            </w:pPr>
            <w:r>
              <w:rPr>
                <w:rFonts w:hint="default" w:ascii="Times New Roman" w:hAnsi="Times New Roman" w:eastAsia="黑体" w:cs="Times New Roman"/>
                <w:color w:val="auto"/>
                <w:sz w:val="24"/>
                <w:highlight w:val="none"/>
              </w:rPr>
              <w:t>项目申报</w:t>
            </w:r>
          </w:p>
          <w:p w14:paraId="51CC50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color w:val="auto"/>
                <w:sz w:val="24"/>
                <w:highlight w:val="none"/>
              </w:rPr>
            </w:pPr>
            <w:r>
              <w:rPr>
                <w:rFonts w:hint="default" w:ascii="Times New Roman" w:hAnsi="Times New Roman" w:eastAsia="黑体" w:cs="Times New Roman"/>
                <w:color w:val="auto"/>
                <w:sz w:val="24"/>
                <w:highlight w:val="none"/>
              </w:rPr>
              <w:t>单位名称</w:t>
            </w:r>
          </w:p>
        </w:tc>
        <w:tc>
          <w:tcPr>
            <w:tcW w:w="1276" w:type="dxa"/>
            <w:vAlign w:val="center"/>
          </w:tcPr>
          <w:p w14:paraId="5834A7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color w:val="auto"/>
                <w:sz w:val="24"/>
                <w:highlight w:val="none"/>
              </w:rPr>
            </w:pPr>
            <w:r>
              <w:rPr>
                <w:rFonts w:hint="default" w:ascii="Times New Roman" w:hAnsi="Times New Roman" w:eastAsia="黑体" w:cs="Times New Roman"/>
                <w:color w:val="auto"/>
                <w:sz w:val="24"/>
                <w:highlight w:val="none"/>
              </w:rPr>
              <w:t>专精特新</w:t>
            </w:r>
          </w:p>
        </w:tc>
        <w:tc>
          <w:tcPr>
            <w:tcW w:w="1276" w:type="dxa"/>
            <w:vAlign w:val="center"/>
          </w:tcPr>
          <w:p w14:paraId="5D63BF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color w:val="auto"/>
                <w:sz w:val="24"/>
                <w:highlight w:val="none"/>
              </w:rPr>
            </w:pPr>
            <w:r>
              <w:rPr>
                <w:rFonts w:hint="default" w:ascii="Times New Roman" w:hAnsi="Times New Roman" w:eastAsia="黑体" w:cs="Times New Roman"/>
                <w:color w:val="auto"/>
                <w:sz w:val="24"/>
                <w:highlight w:val="none"/>
              </w:rPr>
              <w:t>单项冠军</w:t>
            </w:r>
          </w:p>
        </w:tc>
        <w:tc>
          <w:tcPr>
            <w:tcW w:w="1276" w:type="dxa"/>
            <w:vAlign w:val="center"/>
          </w:tcPr>
          <w:p w14:paraId="45DB0C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color w:val="auto"/>
                <w:sz w:val="24"/>
                <w:highlight w:val="none"/>
              </w:rPr>
            </w:pPr>
            <w:r>
              <w:rPr>
                <w:rFonts w:hint="default" w:ascii="Times New Roman" w:hAnsi="Times New Roman" w:eastAsia="黑体" w:cs="Times New Roman"/>
                <w:color w:val="auto"/>
                <w:sz w:val="24"/>
                <w:highlight w:val="none"/>
              </w:rPr>
              <w:t>领航企业</w:t>
            </w:r>
          </w:p>
        </w:tc>
        <w:tc>
          <w:tcPr>
            <w:tcW w:w="1701" w:type="dxa"/>
            <w:vAlign w:val="center"/>
          </w:tcPr>
          <w:p w14:paraId="5FF6FE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color w:val="auto"/>
                <w:sz w:val="24"/>
                <w:highlight w:val="none"/>
              </w:rPr>
            </w:pPr>
            <w:r>
              <w:rPr>
                <w:rFonts w:hint="default" w:ascii="Times New Roman" w:hAnsi="Times New Roman" w:eastAsia="黑体" w:cs="Times New Roman"/>
                <w:color w:val="auto"/>
                <w:sz w:val="24"/>
                <w:highlight w:val="none"/>
              </w:rPr>
              <w:t>高新技术企业</w:t>
            </w:r>
          </w:p>
        </w:tc>
        <w:tc>
          <w:tcPr>
            <w:tcW w:w="1155" w:type="dxa"/>
            <w:vAlign w:val="center"/>
          </w:tcPr>
          <w:p w14:paraId="6EDC06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黑体" w:cs="Times New Roman"/>
                <w:color w:val="auto"/>
                <w:sz w:val="24"/>
                <w:highlight w:val="none"/>
              </w:rPr>
            </w:pPr>
            <w:r>
              <w:rPr>
                <w:rFonts w:hint="default" w:ascii="Times New Roman" w:hAnsi="Times New Roman" w:eastAsia="黑体" w:cs="Times New Roman"/>
                <w:color w:val="auto"/>
                <w:sz w:val="24"/>
                <w:highlight w:val="none"/>
              </w:rPr>
              <w:t>依据</w:t>
            </w:r>
          </w:p>
        </w:tc>
      </w:tr>
      <w:tr w14:paraId="05E30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6" w:type="dxa"/>
            <w:vAlign w:val="center"/>
          </w:tcPr>
          <w:p w14:paraId="6A18BD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楷体_GB2312" w:cs="Times New Roman"/>
                <w:b w:val="0"/>
                <w:bCs w:val="0"/>
                <w:color w:val="auto"/>
                <w:sz w:val="24"/>
                <w:highlight w:val="none"/>
              </w:rPr>
            </w:pPr>
            <w:r>
              <w:rPr>
                <w:rFonts w:hint="default" w:ascii="Times New Roman" w:hAnsi="Times New Roman" w:eastAsia="楷体_GB2312" w:cs="Times New Roman"/>
                <w:b w:val="0"/>
                <w:bCs w:val="0"/>
                <w:color w:val="auto"/>
                <w:sz w:val="24"/>
                <w:highlight w:val="none"/>
              </w:rPr>
              <w:t>（示例：XXX公司）</w:t>
            </w:r>
          </w:p>
        </w:tc>
        <w:tc>
          <w:tcPr>
            <w:tcW w:w="1276" w:type="dxa"/>
            <w:vAlign w:val="center"/>
          </w:tcPr>
          <w:p w14:paraId="1AF987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楷体_GB2312" w:cs="Times New Roman"/>
                <w:b w:val="0"/>
                <w:bCs w:val="0"/>
                <w:color w:val="auto"/>
                <w:sz w:val="24"/>
                <w:highlight w:val="none"/>
              </w:rPr>
            </w:pPr>
            <w:r>
              <w:rPr>
                <w:rFonts w:hint="default" w:ascii="Times New Roman" w:hAnsi="Times New Roman" w:eastAsia="楷体_GB2312" w:cs="Times New Roman"/>
                <w:b w:val="0"/>
                <w:bCs w:val="0"/>
                <w:color w:val="auto"/>
                <w:sz w:val="24"/>
                <w:highlight w:val="none"/>
              </w:rPr>
              <w:t>（示例：</w:t>
            </w:r>
          </w:p>
          <w:p w14:paraId="058733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楷体_GB2312" w:cs="Times New Roman"/>
                <w:b w:val="0"/>
                <w:bCs w:val="0"/>
                <w:color w:val="auto"/>
                <w:sz w:val="24"/>
                <w:highlight w:val="none"/>
              </w:rPr>
            </w:pPr>
            <w:r>
              <w:rPr>
                <w:rFonts w:hint="default" w:ascii="Times New Roman" w:hAnsi="Times New Roman" w:eastAsia="楷体_GB2312" w:cs="Times New Roman"/>
                <w:b w:val="0"/>
                <w:bCs w:val="0"/>
                <w:color w:val="auto"/>
                <w:sz w:val="24"/>
                <w:highlight w:val="none"/>
              </w:rPr>
              <w:t>国家级）</w:t>
            </w:r>
          </w:p>
        </w:tc>
        <w:tc>
          <w:tcPr>
            <w:tcW w:w="1276" w:type="dxa"/>
            <w:vAlign w:val="center"/>
          </w:tcPr>
          <w:p w14:paraId="44674A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楷体_GB2312" w:cs="Times New Roman"/>
                <w:b w:val="0"/>
                <w:bCs w:val="0"/>
                <w:color w:val="auto"/>
                <w:sz w:val="24"/>
                <w:highlight w:val="none"/>
              </w:rPr>
            </w:pPr>
            <w:r>
              <w:rPr>
                <w:rFonts w:hint="default" w:ascii="Times New Roman" w:hAnsi="Times New Roman" w:eastAsia="楷体_GB2312" w:cs="Times New Roman"/>
                <w:b w:val="0"/>
                <w:bCs w:val="0"/>
                <w:color w:val="auto"/>
                <w:sz w:val="24"/>
                <w:highlight w:val="none"/>
              </w:rPr>
              <w:t>（示例：</w:t>
            </w:r>
          </w:p>
          <w:p w14:paraId="173709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楷体_GB2312" w:cs="Times New Roman"/>
                <w:b w:val="0"/>
                <w:bCs w:val="0"/>
                <w:color w:val="auto"/>
                <w:sz w:val="24"/>
                <w:highlight w:val="none"/>
              </w:rPr>
            </w:pPr>
            <w:r>
              <w:rPr>
                <w:rFonts w:hint="default" w:ascii="Times New Roman" w:hAnsi="Times New Roman" w:eastAsia="楷体_GB2312" w:cs="Times New Roman"/>
                <w:b w:val="0"/>
                <w:bCs w:val="0"/>
                <w:color w:val="auto"/>
                <w:sz w:val="24"/>
                <w:highlight w:val="none"/>
              </w:rPr>
              <w:t>市级）</w:t>
            </w:r>
          </w:p>
        </w:tc>
        <w:tc>
          <w:tcPr>
            <w:tcW w:w="1276" w:type="dxa"/>
            <w:vAlign w:val="center"/>
          </w:tcPr>
          <w:p w14:paraId="483C5A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楷体_GB2312" w:cs="Times New Roman"/>
                <w:b w:val="0"/>
                <w:bCs w:val="0"/>
                <w:color w:val="auto"/>
                <w:sz w:val="24"/>
                <w:highlight w:val="none"/>
              </w:rPr>
            </w:pPr>
            <w:r>
              <w:rPr>
                <w:rFonts w:hint="default" w:ascii="Times New Roman" w:hAnsi="Times New Roman" w:eastAsia="楷体_GB2312" w:cs="Times New Roman"/>
                <w:b w:val="0"/>
                <w:bCs w:val="0"/>
                <w:color w:val="auto"/>
                <w:sz w:val="24"/>
                <w:highlight w:val="none"/>
              </w:rPr>
              <w:t>（示例：</w:t>
            </w:r>
          </w:p>
          <w:p w14:paraId="40E4B0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楷体_GB2312" w:cs="Times New Roman"/>
                <w:b w:val="0"/>
                <w:bCs w:val="0"/>
                <w:color w:val="auto"/>
                <w:sz w:val="24"/>
                <w:highlight w:val="none"/>
              </w:rPr>
            </w:pPr>
            <w:r>
              <w:rPr>
                <w:rFonts w:hint="default" w:ascii="Times New Roman" w:hAnsi="Times New Roman" w:eastAsia="楷体_GB2312" w:cs="Times New Roman"/>
                <w:b w:val="0"/>
                <w:bCs w:val="0"/>
                <w:color w:val="auto"/>
                <w:sz w:val="24"/>
                <w:highlight w:val="none"/>
              </w:rPr>
              <w:t>无）</w:t>
            </w:r>
          </w:p>
        </w:tc>
        <w:tc>
          <w:tcPr>
            <w:tcW w:w="1701" w:type="dxa"/>
            <w:vAlign w:val="center"/>
          </w:tcPr>
          <w:p w14:paraId="13B507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楷体_GB2312" w:cs="Times New Roman"/>
                <w:b w:val="0"/>
                <w:bCs w:val="0"/>
                <w:color w:val="auto"/>
                <w:sz w:val="24"/>
                <w:highlight w:val="none"/>
              </w:rPr>
            </w:pPr>
            <w:r>
              <w:rPr>
                <w:rFonts w:hint="default" w:ascii="Times New Roman" w:hAnsi="Times New Roman" w:eastAsia="楷体_GB2312" w:cs="Times New Roman"/>
                <w:b w:val="0"/>
                <w:bCs w:val="0"/>
                <w:color w:val="auto"/>
                <w:sz w:val="24"/>
                <w:highlight w:val="none"/>
              </w:rPr>
              <w:t>（示例：</w:t>
            </w:r>
          </w:p>
          <w:p w14:paraId="3E6535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楷体_GB2312" w:cs="Times New Roman"/>
                <w:b w:val="0"/>
                <w:bCs w:val="0"/>
                <w:color w:val="auto"/>
                <w:sz w:val="24"/>
                <w:highlight w:val="none"/>
              </w:rPr>
            </w:pPr>
            <w:r>
              <w:rPr>
                <w:rFonts w:hint="default" w:ascii="Times New Roman" w:hAnsi="Times New Roman" w:eastAsia="楷体_GB2312" w:cs="Times New Roman"/>
                <w:b w:val="0"/>
                <w:bCs w:val="0"/>
                <w:color w:val="auto"/>
                <w:sz w:val="24"/>
                <w:highlight w:val="none"/>
              </w:rPr>
              <w:t>国家级）</w:t>
            </w:r>
          </w:p>
        </w:tc>
        <w:tc>
          <w:tcPr>
            <w:tcW w:w="1155" w:type="dxa"/>
            <w:vAlign w:val="center"/>
          </w:tcPr>
          <w:p w14:paraId="19D0CC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outlineLvl w:val="9"/>
              <w:rPr>
                <w:rFonts w:hint="default" w:ascii="Times New Roman" w:hAnsi="Times New Roman" w:eastAsia="楷体_GB2312" w:cs="Times New Roman"/>
                <w:b w:val="0"/>
                <w:bCs w:val="0"/>
                <w:color w:val="auto"/>
                <w:sz w:val="24"/>
                <w:highlight w:val="none"/>
              </w:rPr>
            </w:pPr>
            <w:r>
              <w:rPr>
                <w:rFonts w:hint="default" w:ascii="Times New Roman" w:hAnsi="Times New Roman" w:eastAsia="楷体_GB2312" w:cs="Times New Roman"/>
                <w:b w:val="0"/>
                <w:bCs w:val="0"/>
                <w:color w:val="auto"/>
                <w:sz w:val="24"/>
                <w:highlight w:val="none"/>
              </w:rPr>
              <w:t>依据文件及文号</w:t>
            </w:r>
          </w:p>
        </w:tc>
      </w:tr>
    </w:tbl>
    <w:p w14:paraId="422B06AA">
      <w:pPr>
        <w:spacing w:line="550" w:lineRule="exact"/>
        <w:outlineLvl w:val="1"/>
        <w:rPr>
          <w:rFonts w:ascii="Times New Roman" w:hAnsi="Times New Roman" w:eastAsia="楷体_GB2312" w:cs="Times New Roman"/>
          <w:color w:val="auto"/>
          <w:sz w:val="28"/>
          <w:szCs w:val="28"/>
          <w:highlight w:val="none"/>
        </w:rPr>
      </w:pPr>
    </w:p>
    <w:p w14:paraId="51FA71A6">
      <w:pPr>
        <w:spacing w:line="550" w:lineRule="exact"/>
        <w:outlineLvl w:val="1"/>
        <w:rPr>
          <w:rFonts w:ascii="Times New Roman" w:hAnsi="Times New Roman" w:eastAsia="楷体_GB2312" w:cs="Times New Roman"/>
          <w:color w:val="auto"/>
          <w:sz w:val="28"/>
          <w:szCs w:val="28"/>
          <w:highlight w:val="none"/>
        </w:rPr>
      </w:pPr>
      <w:r>
        <w:rPr>
          <w:rFonts w:ascii="Times New Roman" w:hAnsi="Times New Roman" w:eastAsia="楷体_GB2312" w:cs="Times New Roman"/>
          <w:color w:val="auto"/>
          <w:sz w:val="28"/>
          <w:szCs w:val="28"/>
          <w:highlight w:val="none"/>
        </w:rPr>
        <w:t>填表说明：</w:t>
      </w:r>
    </w:p>
    <w:p w14:paraId="77CEB73F">
      <w:pPr>
        <w:widowControl w:val="0"/>
        <w:spacing w:before="0" w:line="550" w:lineRule="exact"/>
        <w:jc w:val="both"/>
        <w:rPr>
          <w:rFonts w:hint="eastAsia" w:ascii="楷体_GB2312" w:hAnsi="楷体_GB2312" w:eastAsia="楷体_GB2312" w:cs="楷体_GB2312"/>
          <w:color w:val="auto"/>
          <w:kern w:val="2"/>
          <w:sz w:val="28"/>
          <w:szCs w:val="28"/>
          <w:highlight w:val="none"/>
          <w:lang w:val="en-US" w:eastAsia="zh-CN" w:bidi="ar-SA"/>
        </w:rPr>
      </w:pPr>
      <w:r>
        <w:rPr>
          <w:rFonts w:ascii="Times New Roman" w:hAnsi="Times New Roman" w:eastAsia="黑体" w:cs="Times New Roman"/>
          <w:color w:val="auto"/>
          <w:kern w:val="2"/>
          <w:sz w:val="28"/>
          <w:szCs w:val="28"/>
          <w:highlight w:val="none"/>
          <w:lang w:val="en-US" w:eastAsia="zh-CN" w:bidi="ar-SA"/>
        </w:rPr>
        <w:t>专精特新、单项冠军、领航企业、高新技术企业</w:t>
      </w:r>
      <w:r>
        <w:rPr>
          <w:rFonts w:ascii="Times New Roman" w:hAnsi="Times New Roman" w:eastAsia="宋体" w:cs="Times New Roman"/>
          <w:color w:val="auto"/>
          <w:kern w:val="2"/>
          <w:sz w:val="28"/>
          <w:szCs w:val="28"/>
          <w:highlight w:val="none"/>
          <w:lang w:val="en-US" w:eastAsia="zh-CN" w:bidi="ar-SA"/>
        </w:rPr>
        <w:t>列（必填）</w:t>
      </w:r>
      <w:r>
        <w:rPr>
          <w:rFonts w:ascii="Times New Roman" w:hAnsi="Times New Roman" w:eastAsia="楷体_GB2312" w:cs="Times New Roman"/>
          <w:color w:val="auto"/>
          <w:kern w:val="2"/>
          <w:sz w:val="28"/>
          <w:szCs w:val="28"/>
          <w:highlight w:val="none"/>
          <w:lang w:val="en-US" w:eastAsia="zh-CN" w:bidi="ar-SA"/>
        </w:rPr>
        <w:t>：请</w:t>
      </w:r>
      <w:r>
        <w:rPr>
          <w:rFonts w:hint="eastAsia" w:ascii="楷体_GB2312" w:hAnsi="楷体_GB2312" w:eastAsia="楷体_GB2312" w:cs="楷体_GB2312"/>
          <w:color w:val="auto"/>
          <w:kern w:val="2"/>
          <w:sz w:val="28"/>
          <w:szCs w:val="28"/>
          <w:highlight w:val="none"/>
          <w:lang w:val="en-US" w:eastAsia="zh-CN" w:bidi="ar-SA"/>
        </w:rPr>
        <w:t>填写“国家级”或“市级”；如果无相关称号，填写“无”。请自行删除示例。</w:t>
      </w:r>
    </w:p>
    <w:p w14:paraId="19805823">
      <w:pPr>
        <w:widowControl w:val="0"/>
        <w:spacing w:before="0" w:line="550" w:lineRule="exact"/>
        <w:jc w:val="both"/>
        <w:rPr>
          <w:rFonts w:ascii="Times New Roman" w:hAnsi="Times New Roman" w:eastAsia="楷体_GB2312" w:cs="Times New Roman"/>
          <w:color w:val="auto"/>
          <w:kern w:val="2"/>
          <w:sz w:val="28"/>
          <w:szCs w:val="28"/>
          <w:highlight w:val="none"/>
          <w:lang w:val="en-US" w:eastAsia="zh-CN" w:bidi="ar-SA"/>
        </w:rPr>
      </w:pPr>
    </w:p>
    <w:p w14:paraId="7970DDA9">
      <w:pPr>
        <w:widowControl w:val="0"/>
        <w:spacing w:before="0" w:line="550" w:lineRule="exact"/>
        <w:jc w:val="both"/>
        <w:rPr>
          <w:rFonts w:ascii="Times New Roman" w:hAnsi="Times New Roman" w:eastAsia="楷体_GB2312" w:cs="Times New Roman"/>
          <w:color w:val="auto"/>
          <w:kern w:val="2"/>
          <w:sz w:val="28"/>
          <w:szCs w:val="28"/>
          <w:highlight w:val="none"/>
          <w:lang w:val="en-US" w:eastAsia="zh-CN" w:bidi="ar-SA"/>
        </w:rPr>
      </w:pPr>
    </w:p>
    <w:p w14:paraId="35AE9FAE">
      <w:pPr>
        <w:widowControl w:val="0"/>
        <w:spacing w:before="100" w:line="550" w:lineRule="exact"/>
        <w:jc w:val="both"/>
        <w:rPr>
          <w:rFonts w:ascii="Times New Roman" w:hAnsi="Times New Roman" w:eastAsia="宋体" w:cs="Times New Roman"/>
          <w:color w:val="auto"/>
          <w:kern w:val="2"/>
          <w:sz w:val="21"/>
          <w:szCs w:val="24"/>
          <w:highlight w:val="none"/>
          <w:lang w:val="en-US" w:eastAsia="zh-CN" w:bidi="ar-SA"/>
        </w:rPr>
      </w:pPr>
    </w:p>
    <w:p w14:paraId="60B2D897">
      <w:pPr>
        <w:widowControl w:val="0"/>
        <w:spacing w:before="240" w:after="60"/>
        <w:jc w:val="both"/>
        <w:outlineLvl w:val="0"/>
        <w:rPr>
          <w:rFonts w:ascii="Times New Roman" w:hAnsi="Times New Roman" w:eastAsia="宋体" w:cs="Times New Roman"/>
          <w:b/>
          <w:bCs/>
          <w:color w:val="auto"/>
          <w:kern w:val="2"/>
          <w:sz w:val="21"/>
          <w:szCs w:val="32"/>
          <w:highlight w:val="none"/>
          <w:lang w:val="en-US" w:eastAsia="zh-CN" w:bidi="ar-SA"/>
        </w:rPr>
      </w:pPr>
    </w:p>
    <w:p w14:paraId="6BD10651">
      <w:pPr>
        <w:rPr>
          <w:rFonts w:ascii="Times New Roman" w:hAnsi="Times New Roman" w:eastAsia="宋体" w:cs="Times New Roman"/>
          <w:color w:val="auto"/>
          <w:sz w:val="21"/>
          <w:highlight w:val="none"/>
        </w:rPr>
      </w:pPr>
    </w:p>
    <w:p w14:paraId="6EB6150C">
      <w:pPr>
        <w:widowControl w:val="0"/>
        <w:jc w:val="both"/>
        <w:rPr>
          <w:rFonts w:ascii="Times New Roman" w:hAnsi="Times New Roman" w:eastAsia="Microsoft YaHei UI" w:cs="Times New Roman"/>
          <w:color w:val="auto"/>
          <w:kern w:val="2"/>
          <w:sz w:val="18"/>
          <w:szCs w:val="18"/>
          <w:highlight w:val="none"/>
          <w:lang w:val="en-US" w:eastAsia="zh-CN" w:bidi="ar-SA"/>
        </w:rPr>
      </w:pPr>
    </w:p>
    <w:p w14:paraId="26DA5C2F">
      <w:pPr>
        <w:rPr>
          <w:rFonts w:ascii="Times New Roman" w:hAnsi="Times New Roman" w:eastAsia="宋体" w:cs="Times New Roman"/>
          <w:color w:val="auto"/>
          <w:sz w:val="21"/>
          <w:highlight w:val="none"/>
        </w:rPr>
      </w:pPr>
    </w:p>
    <w:p w14:paraId="4B19E816">
      <w:pPr>
        <w:widowControl w:val="0"/>
        <w:jc w:val="both"/>
        <w:rPr>
          <w:rFonts w:ascii="Times New Roman" w:hAnsi="Times New Roman" w:eastAsia="Microsoft YaHei UI" w:cs="Times New Roman"/>
          <w:color w:val="auto"/>
          <w:kern w:val="2"/>
          <w:sz w:val="18"/>
          <w:szCs w:val="18"/>
          <w:highlight w:val="none"/>
          <w:lang w:val="en-US" w:eastAsia="zh-CN" w:bidi="ar-SA"/>
        </w:rPr>
      </w:pPr>
    </w:p>
    <w:p w14:paraId="79FB06F3">
      <w:pPr>
        <w:pStyle w:val="2"/>
        <w:rPr>
          <w:lang w:val="en-US" w:eastAsia="zh-CN"/>
        </w:rPr>
      </w:pPr>
    </w:p>
    <w:p w14:paraId="169FE0B5">
      <w:pPr>
        <w:spacing w:line="550" w:lineRule="exact"/>
        <w:jc w:val="center"/>
        <w:outlineLvl w:val="1"/>
        <w:rPr>
          <w:rFonts w:ascii="Times New Roman" w:hAnsi="Times New Roman" w:eastAsia="方正小标宋简体" w:cs="Times New Roman"/>
          <w:color w:val="auto"/>
          <w:sz w:val="44"/>
          <w:szCs w:val="44"/>
          <w:highlight w:val="none"/>
        </w:rPr>
      </w:pPr>
      <w:r>
        <w:rPr>
          <w:rFonts w:ascii="Times New Roman" w:hAnsi="Times New Roman" w:eastAsia="方正小标宋简体" w:cs="Times New Roman"/>
          <w:color w:val="auto"/>
          <w:sz w:val="44"/>
          <w:szCs w:val="44"/>
          <w:highlight w:val="none"/>
        </w:rPr>
        <w:t>项目人员基本情况表</w:t>
      </w:r>
    </w:p>
    <w:tbl>
      <w:tblPr>
        <w:tblStyle w:val="8"/>
        <w:tblW w:w="9241"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78"/>
        <w:gridCol w:w="1527"/>
        <w:gridCol w:w="1697"/>
        <w:gridCol w:w="1548"/>
        <w:gridCol w:w="1319"/>
        <w:gridCol w:w="1705"/>
      </w:tblGrid>
      <w:tr w14:paraId="0DFBB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1445" w:type="dxa"/>
            <w:gridSpan w:val="2"/>
            <w:vMerge w:val="restart"/>
            <w:vAlign w:val="center"/>
          </w:tcPr>
          <w:p w14:paraId="0E160186">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项目联系人</w:t>
            </w:r>
          </w:p>
        </w:tc>
        <w:tc>
          <w:tcPr>
            <w:tcW w:w="1527" w:type="dxa"/>
            <w:vMerge w:val="restart"/>
            <w:vAlign w:val="center"/>
          </w:tcPr>
          <w:p w14:paraId="5F8759B9">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姓名</w:t>
            </w:r>
          </w:p>
        </w:tc>
        <w:tc>
          <w:tcPr>
            <w:tcW w:w="1697" w:type="dxa"/>
            <w:vAlign w:val="center"/>
          </w:tcPr>
          <w:p w14:paraId="022809A2">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职务/职称</w:t>
            </w:r>
          </w:p>
        </w:tc>
        <w:tc>
          <w:tcPr>
            <w:tcW w:w="1548" w:type="dxa"/>
            <w:vAlign w:val="center"/>
          </w:tcPr>
          <w:p w14:paraId="7ECB6947">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1A3F4FB4">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传真号码</w:t>
            </w:r>
          </w:p>
        </w:tc>
        <w:tc>
          <w:tcPr>
            <w:tcW w:w="1705" w:type="dxa"/>
            <w:vAlign w:val="center"/>
          </w:tcPr>
          <w:p w14:paraId="75A1CD33">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28D7E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1445" w:type="dxa"/>
            <w:gridSpan w:val="2"/>
            <w:vMerge w:val="continue"/>
            <w:vAlign w:val="center"/>
          </w:tcPr>
          <w:p w14:paraId="0D5710B3">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Merge w:val="continue"/>
            <w:vAlign w:val="center"/>
          </w:tcPr>
          <w:p w14:paraId="1037309C">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p>
        </w:tc>
        <w:tc>
          <w:tcPr>
            <w:tcW w:w="1697" w:type="dxa"/>
            <w:vAlign w:val="center"/>
          </w:tcPr>
          <w:p w14:paraId="7E6414E7">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联系电话</w:t>
            </w:r>
          </w:p>
        </w:tc>
        <w:tc>
          <w:tcPr>
            <w:tcW w:w="1548" w:type="dxa"/>
            <w:vAlign w:val="center"/>
          </w:tcPr>
          <w:p w14:paraId="75BDE9B6">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48F6AF6E">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手机</w:t>
            </w:r>
          </w:p>
        </w:tc>
        <w:tc>
          <w:tcPr>
            <w:tcW w:w="1705" w:type="dxa"/>
            <w:vAlign w:val="center"/>
          </w:tcPr>
          <w:p w14:paraId="6D31314A">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4E7F9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1445" w:type="dxa"/>
            <w:gridSpan w:val="2"/>
            <w:vMerge w:val="continue"/>
            <w:vAlign w:val="center"/>
          </w:tcPr>
          <w:p w14:paraId="4B92BF96">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Merge w:val="continue"/>
            <w:vAlign w:val="center"/>
          </w:tcPr>
          <w:p w14:paraId="113B826C">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p>
        </w:tc>
        <w:tc>
          <w:tcPr>
            <w:tcW w:w="1697" w:type="dxa"/>
            <w:vAlign w:val="center"/>
          </w:tcPr>
          <w:p w14:paraId="0000207E">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电子邮件</w:t>
            </w:r>
          </w:p>
        </w:tc>
        <w:tc>
          <w:tcPr>
            <w:tcW w:w="4572" w:type="dxa"/>
            <w:gridSpan w:val="3"/>
            <w:vAlign w:val="center"/>
          </w:tcPr>
          <w:p w14:paraId="7617D87E">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4"/>
                <w:highlight w:val="none"/>
              </w:rPr>
            </w:pPr>
          </w:p>
        </w:tc>
      </w:tr>
      <w:tr w14:paraId="35D88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1445" w:type="dxa"/>
            <w:gridSpan w:val="2"/>
            <w:vMerge w:val="continue"/>
            <w:vAlign w:val="center"/>
          </w:tcPr>
          <w:p w14:paraId="4425C096">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Merge w:val="continue"/>
            <w:vAlign w:val="center"/>
          </w:tcPr>
          <w:p w14:paraId="17A4C669">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p>
        </w:tc>
        <w:tc>
          <w:tcPr>
            <w:tcW w:w="1697" w:type="dxa"/>
            <w:vAlign w:val="center"/>
          </w:tcPr>
          <w:p w14:paraId="068D78A5">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证件类型</w:t>
            </w:r>
          </w:p>
        </w:tc>
        <w:tc>
          <w:tcPr>
            <w:tcW w:w="1548" w:type="dxa"/>
            <w:vAlign w:val="center"/>
          </w:tcPr>
          <w:p w14:paraId="383A4729">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52014802">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证件号码</w:t>
            </w:r>
          </w:p>
        </w:tc>
        <w:tc>
          <w:tcPr>
            <w:tcW w:w="1705" w:type="dxa"/>
            <w:vAlign w:val="center"/>
          </w:tcPr>
          <w:p w14:paraId="2B00710C">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4"/>
                <w:highlight w:val="none"/>
              </w:rPr>
            </w:pPr>
          </w:p>
        </w:tc>
      </w:tr>
      <w:tr w14:paraId="0A5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1445" w:type="dxa"/>
            <w:gridSpan w:val="2"/>
            <w:vMerge w:val="restart"/>
            <w:vAlign w:val="center"/>
          </w:tcPr>
          <w:p w14:paraId="1B632404">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项目负责人</w:t>
            </w:r>
          </w:p>
        </w:tc>
        <w:tc>
          <w:tcPr>
            <w:tcW w:w="1527" w:type="dxa"/>
            <w:vMerge w:val="restart"/>
            <w:vAlign w:val="center"/>
          </w:tcPr>
          <w:p w14:paraId="7E52274B">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姓名</w:t>
            </w:r>
          </w:p>
        </w:tc>
        <w:tc>
          <w:tcPr>
            <w:tcW w:w="1697" w:type="dxa"/>
            <w:vAlign w:val="center"/>
          </w:tcPr>
          <w:p w14:paraId="30EB969B">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职务/职称</w:t>
            </w:r>
          </w:p>
        </w:tc>
        <w:tc>
          <w:tcPr>
            <w:tcW w:w="1548" w:type="dxa"/>
            <w:vAlign w:val="center"/>
          </w:tcPr>
          <w:p w14:paraId="6CCA3E52">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3833F600">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传真号码</w:t>
            </w:r>
          </w:p>
        </w:tc>
        <w:tc>
          <w:tcPr>
            <w:tcW w:w="1705" w:type="dxa"/>
            <w:vAlign w:val="center"/>
          </w:tcPr>
          <w:p w14:paraId="2039E1C0">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61A1C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1445" w:type="dxa"/>
            <w:gridSpan w:val="2"/>
            <w:vMerge w:val="continue"/>
            <w:vAlign w:val="center"/>
          </w:tcPr>
          <w:p w14:paraId="74CD1EC0">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Merge w:val="continue"/>
            <w:vAlign w:val="center"/>
          </w:tcPr>
          <w:p w14:paraId="2FE79E1C">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p>
        </w:tc>
        <w:tc>
          <w:tcPr>
            <w:tcW w:w="1697" w:type="dxa"/>
            <w:vAlign w:val="center"/>
          </w:tcPr>
          <w:p w14:paraId="2DB8023C">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联系电话</w:t>
            </w:r>
          </w:p>
        </w:tc>
        <w:tc>
          <w:tcPr>
            <w:tcW w:w="1548" w:type="dxa"/>
            <w:vAlign w:val="center"/>
          </w:tcPr>
          <w:p w14:paraId="28DFEA89">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3EF6B396">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手机</w:t>
            </w:r>
          </w:p>
        </w:tc>
        <w:tc>
          <w:tcPr>
            <w:tcW w:w="1705" w:type="dxa"/>
            <w:vAlign w:val="center"/>
          </w:tcPr>
          <w:p w14:paraId="21667006">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6FF6D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1445" w:type="dxa"/>
            <w:gridSpan w:val="2"/>
            <w:vMerge w:val="continue"/>
            <w:vAlign w:val="center"/>
          </w:tcPr>
          <w:p w14:paraId="4E591372">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Merge w:val="continue"/>
            <w:vAlign w:val="center"/>
          </w:tcPr>
          <w:p w14:paraId="752D594A">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p>
        </w:tc>
        <w:tc>
          <w:tcPr>
            <w:tcW w:w="1697" w:type="dxa"/>
            <w:vAlign w:val="center"/>
          </w:tcPr>
          <w:p w14:paraId="1EDBDD05">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电子邮件</w:t>
            </w:r>
          </w:p>
        </w:tc>
        <w:tc>
          <w:tcPr>
            <w:tcW w:w="4572" w:type="dxa"/>
            <w:gridSpan w:val="3"/>
            <w:vAlign w:val="center"/>
          </w:tcPr>
          <w:p w14:paraId="41551D28">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4"/>
                <w:highlight w:val="none"/>
              </w:rPr>
            </w:pPr>
          </w:p>
        </w:tc>
      </w:tr>
      <w:tr w14:paraId="2B1CE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1445" w:type="dxa"/>
            <w:gridSpan w:val="2"/>
            <w:vMerge w:val="continue"/>
            <w:vAlign w:val="center"/>
          </w:tcPr>
          <w:p w14:paraId="6601A62F">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Merge w:val="continue"/>
            <w:vAlign w:val="center"/>
          </w:tcPr>
          <w:p w14:paraId="208417CF">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p>
        </w:tc>
        <w:tc>
          <w:tcPr>
            <w:tcW w:w="1697" w:type="dxa"/>
            <w:vAlign w:val="center"/>
          </w:tcPr>
          <w:p w14:paraId="10964F19">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证件类型</w:t>
            </w:r>
          </w:p>
        </w:tc>
        <w:tc>
          <w:tcPr>
            <w:tcW w:w="1548" w:type="dxa"/>
            <w:vAlign w:val="center"/>
          </w:tcPr>
          <w:p w14:paraId="7C5596CB">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13D9C667">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证件号码</w:t>
            </w:r>
          </w:p>
        </w:tc>
        <w:tc>
          <w:tcPr>
            <w:tcW w:w="1705" w:type="dxa"/>
            <w:vAlign w:val="center"/>
          </w:tcPr>
          <w:p w14:paraId="57AEBD08">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宋体" w:cs="Times New Roman"/>
                <w:color w:val="auto"/>
                <w:sz w:val="24"/>
                <w:highlight w:val="none"/>
              </w:rPr>
            </w:pPr>
          </w:p>
        </w:tc>
      </w:tr>
      <w:tr w14:paraId="1F13C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1445" w:type="dxa"/>
            <w:gridSpan w:val="2"/>
            <w:vMerge w:val="continue"/>
            <w:vAlign w:val="center"/>
          </w:tcPr>
          <w:p w14:paraId="344D6399">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Merge w:val="continue"/>
            <w:vAlign w:val="center"/>
          </w:tcPr>
          <w:p w14:paraId="0005CB71">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p>
        </w:tc>
        <w:tc>
          <w:tcPr>
            <w:tcW w:w="1697" w:type="dxa"/>
            <w:vAlign w:val="center"/>
          </w:tcPr>
          <w:p w14:paraId="24F09B84">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研究专长</w:t>
            </w:r>
          </w:p>
        </w:tc>
        <w:tc>
          <w:tcPr>
            <w:tcW w:w="4572" w:type="dxa"/>
            <w:gridSpan w:val="3"/>
            <w:vAlign w:val="center"/>
          </w:tcPr>
          <w:p w14:paraId="6769A005">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57B66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1445" w:type="dxa"/>
            <w:gridSpan w:val="2"/>
            <w:vMerge w:val="continue"/>
            <w:vAlign w:val="center"/>
          </w:tcPr>
          <w:p w14:paraId="2F68C8FC">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Merge w:val="continue"/>
            <w:vAlign w:val="center"/>
          </w:tcPr>
          <w:p w14:paraId="4502BA16">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p>
        </w:tc>
        <w:tc>
          <w:tcPr>
            <w:tcW w:w="1697" w:type="dxa"/>
            <w:vAlign w:val="center"/>
          </w:tcPr>
          <w:p w14:paraId="6E789F66">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主要技术成果</w:t>
            </w:r>
          </w:p>
        </w:tc>
        <w:tc>
          <w:tcPr>
            <w:tcW w:w="4572" w:type="dxa"/>
            <w:gridSpan w:val="3"/>
            <w:vAlign w:val="center"/>
          </w:tcPr>
          <w:p w14:paraId="17F20EBF">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2C0CE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1445" w:type="dxa"/>
            <w:gridSpan w:val="2"/>
            <w:vAlign w:val="center"/>
          </w:tcPr>
          <w:p w14:paraId="3816BD21">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财务负责人</w:t>
            </w:r>
          </w:p>
        </w:tc>
        <w:tc>
          <w:tcPr>
            <w:tcW w:w="1527" w:type="dxa"/>
            <w:vAlign w:val="center"/>
          </w:tcPr>
          <w:p w14:paraId="146FA394">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姓名</w:t>
            </w:r>
          </w:p>
        </w:tc>
        <w:tc>
          <w:tcPr>
            <w:tcW w:w="1697" w:type="dxa"/>
            <w:vAlign w:val="center"/>
          </w:tcPr>
          <w:p w14:paraId="06986FBC">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职务/职称</w:t>
            </w:r>
          </w:p>
        </w:tc>
        <w:tc>
          <w:tcPr>
            <w:tcW w:w="1548" w:type="dxa"/>
            <w:vAlign w:val="center"/>
          </w:tcPr>
          <w:p w14:paraId="7367ABF5">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1D88DD1F">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手机</w:t>
            </w:r>
          </w:p>
        </w:tc>
        <w:tc>
          <w:tcPr>
            <w:tcW w:w="1705" w:type="dxa"/>
            <w:vAlign w:val="center"/>
          </w:tcPr>
          <w:p w14:paraId="13976BF9">
            <w:pPr>
              <w:keepNext w:val="0"/>
              <w:keepLines w:val="0"/>
              <w:suppressLineNumbers w:val="0"/>
              <w:tabs>
                <w:tab w:val="left" w:pos="1800"/>
              </w:tabs>
              <w:snapToGrid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04D3B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567" w:type="dxa"/>
            <w:vMerge w:val="restart"/>
            <w:vAlign w:val="center"/>
          </w:tcPr>
          <w:p w14:paraId="54EA6B7B">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本项目人员情</w:t>
            </w:r>
          </w:p>
          <w:p w14:paraId="546ED80B">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况</w:t>
            </w:r>
          </w:p>
        </w:tc>
        <w:tc>
          <w:tcPr>
            <w:tcW w:w="878" w:type="dxa"/>
            <w:vAlign w:val="center"/>
          </w:tcPr>
          <w:p w14:paraId="4DB36141">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姓名</w:t>
            </w:r>
          </w:p>
        </w:tc>
        <w:tc>
          <w:tcPr>
            <w:tcW w:w="1527" w:type="dxa"/>
            <w:vAlign w:val="center"/>
          </w:tcPr>
          <w:p w14:paraId="413CC6B5">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单位及部门</w:t>
            </w:r>
          </w:p>
        </w:tc>
        <w:tc>
          <w:tcPr>
            <w:tcW w:w="1697" w:type="dxa"/>
            <w:vAlign w:val="center"/>
          </w:tcPr>
          <w:p w14:paraId="60B86BB6">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职务/职称</w:t>
            </w:r>
          </w:p>
        </w:tc>
        <w:tc>
          <w:tcPr>
            <w:tcW w:w="1548" w:type="dxa"/>
            <w:vAlign w:val="center"/>
          </w:tcPr>
          <w:p w14:paraId="518204AB">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现从事专业</w:t>
            </w:r>
          </w:p>
        </w:tc>
        <w:tc>
          <w:tcPr>
            <w:tcW w:w="1319" w:type="dxa"/>
            <w:vAlign w:val="center"/>
          </w:tcPr>
          <w:p w14:paraId="5DE22EA2">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项目分工</w:t>
            </w:r>
          </w:p>
        </w:tc>
        <w:tc>
          <w:tcPr>
            <w:tcW w:w="1705" w:type="dxa"/>
            <w:vAlign w:val="center"/>
          </w:tcPr>
          <w:p w14:paraId="1BEA1DED">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身份证号码</w:t>
            </w:r>
          </w:p>
        </w:tc>
      </w:tr>
      <w:tr w14:paraId="40AA1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567" w:type="dxa"/>
            <w:vMerge w:val="continue"/>
            <w:vAlign w:val="center"/>
          </w:tcPr>
          <w:p w14:paraId="024BD331">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878" w:type="dxa"/>
            <w:vAlign w:val="center"/>
          </w:tcPr>
          <w:p w14:paraId="7A86D148">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Align w:val="center"/>
          </w:tcPr>
          <w:p w14:paraId="39B778EA">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697" w:type="dxa"/>
            <w:vAlign w:val="center"/>
          </w:tcPr>
          <w:p w14:paraId="4B2234FD">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48" w:type="dxa"/>
            <w:vAlign w:val="center"/>
          </w:tcPr>
          <w:p w14:paraId="62BAE101">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50C44541">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705" w:type="dxa"/>
            <w:vAlign w:val="center"/>
          </w:tcPr>
          <w:p w14:paraId="00B219AB">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0CFD0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567" w:type="dxa"/>
            <w:vMerge w:val="continue"/>
            <w:vAlign w:val="center"/>
          </w:tcPr>
          <w:p w14:paraId="3F5F6B58">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878" w:type="dxa"/>
            <w:vAlign w:val="center"/>
          </w:tcPr>
          <w:p w14:paraId="131EAE93">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Align w:val="center"/>
          </w:tcPr>
          <w:p w14:paraId="5A1B9D46">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697" w:type="dxa"/>
            <w:vAlign w:val="center"/>
          </w:tcPr>
          <w:p w14:paraId="3C556FC9">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48" w:type="dxa"/>
            <w:vAlign w:val="center"/>
          </w:tcPr>
          <w:p w14:paraId="68BCB6B3">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35743730">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705" w:type="dxa"/>
            <w:vAlign w:val="center"/>
          </w:tcPr>
          <w:p w14:paraId="1745607A">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41BF2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567" w:type="dxa"/>
            <w:vMerge w:val="continue"/>
            <w:vAlign w:val="center"/>
          </w:tcPr>
          <w:p w14:paraId="5149356F">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878" w:type="dxa"/>
            <w:vAlign w:val="center"/>
          </w:tcPr>
          <w:p w14:paraId="66EBE8C3">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Align w:val="center"/>
          </w:tcPr>
          <w:p w14:paraId="712B8EC2">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697" w:type="dxa"/>
            <w:vAlign w:val="center"/>
          </w:tcPr>
          <w:p w14:paraId="3F1FB479">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48" w:type="dxa"/>
            <w:vAlign w:val="center"/>
          </w:tcPr>
          <w:p w14:paraId="03FD94EF">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71866D83">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705" w:type="dxa"/>
            <w:vAlign w:val="center"/>
          </w:tcPr>
          <w:p w14:paraId="4D197EED">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6B001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567" w:type="dxa"/>
            <w:vMerge w:val="continue"/>
            <w:vAlign w:val="center"/>
          </w:tcPr>
          <w:p w14:paraId="7071303C">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878" w:type="dxa"/>
            <w:vAlign w:val="center"/>
          </w:tcPr>
          <w:p w14:paraId="49927705">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Align w:val="center"/>
          </w:tcPr>
          <w:p w14:paraId="065138B7">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697" w:type="dxa"/>
            <w:vAlign w:val="center"/>
          </w:tcPr>
          <w:p w14:paraId="238D79BD">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48" w:type="dxa"/>
            <w:vAlign w:val="center"/>
          </w:tcPr>
          <w:p w14:paraId="4056EFB8">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617976CD">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705" w:type="dxa"/>
            <w:vAlign w:val="center"/>
          </w:tcPr>
          <w:p w14:paraId="0D5E99F9">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630EC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567" w:type="dxa"/>
            <w:vMerge w:val="continue"/>
            <w:vAlign w:val="center"/>
          </w:tcPr>
          <w:p w14:paraId="3CEBDA99">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878" w:type="dxa"/>
            <w:vAlign w:val="center"/>
          </w:tcPr>
          <w:p w14:paraId="28099BA7">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Align w:val="center"/>
          </w:tcPr>
          <w:p w14:paraId="5FF97AD9">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697" w:type="dxa"/>
            <w:vAlign w:val="center"/>
          </w:tcPr>
          <w:p w14:paraId="530913E9">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48" w:type="dxa"/>
            <w:vAlign w:val="center"/>
          </w:tcPr>
          <w:p w14:paraId="310C7C01">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12100CC9">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705" w:type="dxa"/>
            <w:vAlign w:val="center"/>
          </w:tcPr>
          <w:p w14:paraId="21C7A15B">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458CC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567" w:type="dxa"/>
            <w:vMerge w:val="continue"/>
            <w:vAlign w:val="center"/>
          </w:tcPr>
          <w:p w14:paraId="786D824A">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878" w:type="dxa"/>
            <w:vAlign w:val="center"/>
          </w:tcPr>
          <w:p w14:paraId="28185997">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Align w:val="center"/>
          </w:tcPr>
          <w:p w14:paraId="699101A0">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697" w:type="dxa"/>
            <w:vAlign w:val="center"/>
          </w:tcPr>
          <w:p w14:paraId="57718D75">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48" w:type="dxa"/>
            <w:vAlign w:val="center"/>
          </w:tcPr>
          <w:p w14:paraId="05D16F30">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799B8606">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705" w:type="dxa"/>
            <w:vAlign w:val="center"/>
          </w:tcPr>
          <w:p w14:paraId="5CD1A7D0">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r w14:paraId="519D8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567" w:type="dxa"/>
            <w:vMerge w:val="continue"/>
            <w:vAlign w:val="center"/>
          </w:tcPr>
          <w:p w14:paraId="53A322B7">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878" w:type="dxa"/>
            <w:vAlign w:val="center"/>
          </w:tcPr>
          <w:p w14:paraId="784F1207">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27" w:type="dxa"/>
            <w:vAlign w:val="center"/>
          </w:tcPr>
          <w:p w14:paraId="0206222A">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697" w:type="dxa"/>
            <w:vAlign w:val="center"/>
          </w:tcPr>
          <w:p w14:paraId="1C806856">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548" w:type="dxa"/>
            <w:vAlign w:val="center"/>
          </w:tcPr>
          <w:p w14:paraId="49BF65AC">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319" w:type="dxa"/>
            <w:vAlign w:val="center"/>
          </w:tcPr>
          <w:p w14:paraId="37F8C601">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c>
          <w:tcPr>
            <w:tcW w:w="1705" w:type="dxa"/>
            <w:vAlign w:val="center"/>
          </w:tcPr>
          <w:p w14:paraId="4E659ECF">
            <w:pPr>
              <w:keepNext w:val="0"/>
              <w:keepLines w:val="0"/>
              <w:suppressLineNumbers w:val="0"/>
              <w:spacing w:before="0" w:beforeAutospacing="0" w:after="0" w:afterAutospacing="0" w:line="550" w:lineRule="exact"/>
              <w:ind w:left="0" w:right="0"/>
              <w:rPr>
                <w:rFonts w:hint="default" w:ascii="Times New Roman" w:hAnsi="Times New Roman" w:eastAsia="仿宋_GB2312" w:cs="Times New Roman"/>
                <w:color w:val="auto"/>
                <w:sz w:val="24"/>
                <w:highlight w:val="none"/>
              </w:rPr>
            </w:pPr>
          </w:p>
        </w:tc>
      </w:tr>
    </w:tbl>
    <w:p w14:paraId="29299FFC">
      <w:pPr>
        <w:spacing w:line="550" w:lineRule="exact"/>
        <w:outlineLvl w:val="2"/>
        <w:rPr>
          <w:rFonts w:ascii="Times New Roman" w:hAnsi="Times New Roman" w:eastAsia="方正小标宋简体" w:cs="Times New Roman"/>
          <w:color w:val="auto"/>
          <w:sz w:val="44"/>
          <w:szCs w:val="44"/>
          <w:highlight w:val="none"/>
        </w:rPr>
        <w:sectPr>
          <w:footerReference r:id="rId8" w:type="default"/>
          <w:pgSz w:w="11906" w:h="16838"/>
          <w:pgMar w:top="2098" w:right="1474" w:bottom="1985" w:left="1588" w:header="851" w:footer="1077" w:gutter="0"/>
          <w:pgBorders>
            <w:top w:val="none" w:sz="0" w:space="0"/>
            <w:left w:val="none" w:sz="0" w:space="0"/>
            <w:bottom w:val="none" w:sz="0" w:space="0"/>
            <w:right w:val="none" w:sz="0" w:space="0"/>
          </w:pgBorders>
          <w:pgNumType w:fmt="numberInDash"/>
          <w:cols w:space="720" w:num="1"/>
          <w:docGrid w:type="linesAndChars" w:linePitch="579" w:charSpace="-1844"/>
        </w:sectPr>
      </w:pPr>
    </w:p>
    <w:p w14:paraId="0900BCA6">
      <w:pPr>
        <w:spacing w:line="550" w:lineRule="exact"/>
        <w:jc w:val="center"/>
        <w:outlineLvl w:val="2"/>
        <w:rPr>
          <w:rFonts w:ascii="Times New Roman" w:hAnsi="Times New Roman" w:eastAsia="方正小标宋简体" w:cs="Times New Roman"/>
          <w:color w:val="auto"/>
          <w:sz w:val="44"/>
          <w:szCs w:val="44"/>
          <w:highlight w:val="none"/>
        </w:rPr>
      </w:pPr>
      <w:r>
        <w:rPr>
          <w:rFonts w:ascii="Times New Roman" w:hAnsi="Times New Roman" w:eastAsia="方正小标宋简体" w:cs="Times New Roman"/>
          <w:color w:val="auto"/>
          <w:sz w:val="44"/>
          <w:szCs w:val="44"/>
          <w:highlight w:val="none"/>
        </w:rPr>
        <w:t>项目基本情况表</w:t>
      </w:r>
    </w:p>
    <w:tbl>
      <w:tblPr>
        <w:tblStyle w:val="8"/>
        <w:tblW w:w="8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3"/>
        <w:gridCol w:w="1697"/>
        <w:gridCol w:w="1697"/>
        <w:gridCol w:w="1518"/>
        <w:gridCol w:w="2173"/>
      </w:tblGrid>
      <w:tr w14:paraId="19709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453" w:type="dxa"/>
            <w:vAlign w:val="center"/>
          </w:tcPr>
          <w:p w14:paraId="7BA74A62">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b/>
                <w:bCs/>
                <w:color w:val="auto"/>
                <w:kern w:val="0"/>
                <w:sz w:val="24"/>
                <w:highlight w:val="none"/>
              </w:rPr>
            </w:pPr>
            <w:r>
              <w:rPr>
                <w:rFonts w:hint="default" w:ascii="Times New Roman" w:hAnsi="Times New Roman" w:eastAsia="仿宋_GB2312" w:cs="Times New Roman"/>
                <w:b/>
                <w:bCs/>
                <w:color w:val="auto"/>
                <w:kern w:val="0"/>
                <w:sz w:val="24"/>
                <w:highlight w:val="none"/>
              </w:rPr>
              <w:t>项目名称</w:t>
            </w:r>
          </w:p>
        </w:tc>
        <w:tc>
          <w:tcPr>
            <w:tcW w:w="7085" w:type="dxa"/>
            <w:gridSpan w:val="4"/>
            <w:vAlign w:val="center"/>
          </w:tcPr>
          <w:p w14:paraId="285B5B20">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4"/>
                <w:highlight w:val="none"/>
              </w:rPr>
            </w:pPr>
            <w:r>
              <w:rPr>
                <w:rFonts w:hint="default" w:ascii="Times New Roman" w:hAnsi="Times New Roman" w:eastAsia="仿宋_GB2312" w:cs="Times New Roman"/>
                <w:color w:val="auto"/>
                <w:w w:val="80"/>
                <w:kern w:val="0"/>
                <w:sz w:val="24"/>
                <w:highlight w:val="none"/>
              </w:rPr>
              <w:fldChar w:fldCharType="begin">
                <w:ffData>
                  <w:name w:val="XMMC1"/>
                  <w:enabled/>
                  <w:calcOnExit w:val="0"/>
                  <w:textInput/>
                </w:ffData>
              </w:fldChar>
            </w:r>
            <w:r>
              <w:rPr>
                <w:rFonts w:hint="default" w:ascii="Times New Roman" w:hAnsi="Times New Roman" w:eastAsia="仿宋_GB2312" w:cs="Times New Roman"/>
                <w:color w:val="auto"/>
                <w:w w:val="80"/>
                <w:kern w:val="0"/>
                <w:sz w:val="24"/>
                <w:highlight w:val="none"/>
              </w:rPr>
              <w:instrText xml:space="preserve"> FORMTEXT </w:instrText>
            </w:r>
            <w:r>
              <w:rPr>
                <w:rFonts w:hint="default" w:ascii="Times New Roman" w:hAnsi="Times New Roman" w:eastAsia="仿宋_GB2312" w:cs="Times New Roman"/>
                <w:color w:val="auto"/>
                <w:w w:val="80"/>
                <w:kern w:val="0"/>
                <w:sz w:val="24"/>
                <w:highlight w:val="none"/>
              </w:rPr>
              <w:fldChar w:fldCharType="separate"/>
            </w:r>
            <w:r>
              <w:rPr>
                <w:rFonts w:hint="default" w:ascii="Times New Roman" w:hAnsi="Times New Roman" w:eastAsia="仿宋_GB2312" w:cs="Times New Roman"/>
                <w:color w:val="auto"/>
                <w:w w:val="80"/>
                <w:kern w:val="0"/>
                <w:sz w:val="24"/>
                <w:highlight w:val="none"/>
              </w:rPr>
              <w:fldChar w:fldCharType="end"/>
            </w:r>
          </w:p>
        </w:tc>
      </w:tr>
      <w:tr w14:paraId="243C7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453" w:type="dxa"/>
            <w:vAlign w:val="center"/>
          </w:tcPr>
          <w:p w14:paraId="607D932B">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_GB2312" w:cs="Times New Roman"/>
                <w:b/>
                <w:bCs/>
                <w:color w:val="auto"/>
                <w:kern w:val="0"/>
                <w:sz w:val="24"/>
                <w:highlight w:val="none"/>
              </w:rPr>
            </w:pPr>
            <w:r>
              <w:rPr>
                <w:rFonts w:hint="default" w:ascii="Times New Roman" w:hAnsi="Times New Roman" w:eastAsia="仿宋_GB2312" w:cs="Times New Roman"/>
                <w:b/>
                <w:bCs/>
                <w:color w:val="auto"/>
                <w:kern w:val="0"/>
                <w:sz w:val="24"/>
                <w:highlight w:val="none"/>
              </w:rPr>
              <w:t>申请专项</w:t>
            </w:r>
          </w:p>
          <w:p w14:paraId="7C5D0A42">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b/>
                <w:bCs/>
                <w:color w:val="auto"/>
                <w:kern w:val="0"/>
                <w:sz w:val="24"/>
                <w:highlight w:val="none"/>
              </w:rPr>
            </w:pPr>
            <w:r>
              <w:rPr>
                <w:rFonts w:hint="default" w:ascii="Times New Roman" w:hAnsi="Times New Roman" w:eastAsia="仿宋_GB2312" w:cs="Times New Roman"/>
                <w:b/>
                <w:bCs/>
                <w:color w:val="auto"/>
                <w:kern w:val="0"/>
                <w:sz w:val="24"/>
                <w:highlight w:val="none"/>
              </w:rPr>
              <w:t>资金</w:t>
            </w:r>
          </w:p>
        </w:tc>
        <w:tc>
          <w:tcPr>
            <w:tcW w:w="7085" w:type="dxa"/>
            <w:gridSpan w:val="4"/>
            <w:vAlign w:val="center"/>
          </w:tcPr>
          <w:p w14:paraId="57187AE6">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8"/>
                <w:szCs w:val="28"/>
                <w:highlight w:val="none"/>
              </w:rPr>
            </w:pP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r>
              <w:rPr>
                <w:rFonts w:hint="eastAsia" w:ascii="仿宋_GB2312" w:hAnsi="仿宋_GB2312" w:eastAsia="仿宋_GB2312" w:cs="仿宋_GB2312"/>
                <w:color w:val="auto"/>
                <w:sz w:val="28"/>
                <w:szCs w:val="28"/>
                <w:highlight w:val="none"/>
              </w:rPr>
              <w:t>年第*批天津市制造业高质量发展专项资金</w:t>
            </w:r>
          </w:p>
        </w:tc>
      </w:tr>
      <w:tr w14:paraId="58619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53" w:type="dxa"/>
            <w:vAlign w:val="center"/>
          </w:tcPr>
          <w:p w14:paraId="48A38388">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4"/>
                <w:highlight w:val="none"/>
              </w:rPr>
            </w:pPr>
            <w:r>
              <w:rPr>
                <w:rFonts w:hint="default" w:ascii="Times New Roman" w:hAnsi="Times New Roman" w:eastAsia="仿宋_GB2312" w:cs="Times New Roman"/>
                <w:color w:val="auto"/>
                <w:kern w:val="0"/>
                <w:sz w:val="24"/>
                <w:highlight w:val="none"/>
              </w:rPr>
              <w:t>起止时间</w:t>
            </w:r>
          </w:p>
        </w:tc>
        <w:tc>
          <w:tcPr>
            <w:tcW w:w="3394" w:type="dxa"/>
            <w:gridSpan w:val="2"/>
            <w:vAlign w:val="center"/>
          </w:tcPr>
          <w:p w14:paraId="56793FD2">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4"/>
                <w:highlight w:val="none"/>
              </w:rPr>
            </w:pPr>
            <w:r>
              <w:rPr>
                <w:rFonts w:hint="default" w:ascii="Times New Roman" w:hAnsi="Times New Roman" w:eastAsia="仿宋_GB2312" w:cs="Times New Roman"/>
                <w:color w:val="auto"/>
                <w:sz w:val="24"/>
                <w:highlight w:val="none"/>
              </w:rPr>
              <w:t xml:space="preserve">      年  月～      年  月</w:t>
            </w:r>
          </w:p>
        </w:tc>
        <w:tc>
          <w:tcPr>
            <w:tcW w:w="1518" w:type="dxa"/>
            <w:vAlign w:val="center"/>
          </w:tcPr>
          <w:p w14:paraId="2657D3E8">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4"/>
                <w:highlight w:val="none"/>
              </w:rPr>
            </w:pPr>
            <w:r>
              <w:rPr>
                <w:rFonts w:hint="default" w:ascii="Times New Roman" w:hAnsi="Times New Roman" w:eastAsia="仿宋_GB2312" w:cs="Times New Roman"/>
                <w:color w:val="auto"/>
                <w:kern w:val="0"/>
                <w:sz w:val="24"/>
                <w:highlight w:val="none"/>
              </w:rPr>
              <w:t>现处阶段</w:t>
            </w:r>
          </w:p>
        </w:tc>
        <w:tc>
          <w:tcPr>
            <w:tcW w:w="2173" w:type="dxa"/>
            <w:vAlign w:val="center"/>
          </w:tcPr>
          <w:p w14:paraId="07DCF3CC">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4"/>
                <w:highlight w:val="none"/>
              </w:rPr>
            </w:pPr>
          </w:p>
        </w:tc>
      </w:tr>
      <w:tr w14:paraId="488A9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53" w:type="dxa"/>
            <w:vAlign w:val="center"/>
          </w:tcPr>
          <w:p w14:paraId="495258C1">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其他承担</w:t>
            </w:r>
          </w:p>
          <w:p w14:paraId="6DBA18CF">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4"/>
                <w:highlight w:val="none"/>
              </w:rPr>
            </w:pPr>
            <w:r>
              <w:rPr>
                <w:rFonts w:hint="default" w:ascii="Times New Roman" w:hAnsi="Times New Roman" w:eastAsia="仿宋_GB2312" w:cs="Times New Roman"/>
                <w:color w:val="auto"/>
                <w:kern w:val="0"/>
                <w:sz w:val="24"/>
                <w:highlight w:val="none"/>
              </w:rPr>
              <w:t>单位</w:t>
            </w:r>
          </w:p>
        </w:tc>
        <w:tc>
          <w:tcPr>
            <w:tcW w:w="3394" w:type="dxa"/>
            <w:gridSpan w:val="2"/>
            <w:vAlign w:val="center"/>
          </w:tcPr>
          <w:p w14:paraId="6AC1E5A4">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4"/>
                <w:highlight w:val="none"/>
              </w:rPr>
            </w:pPr>
            <w:r>
              <w:rPr>
                <w:rFonts w:hint="default" w:ascii="Times New Roman" w:hAnsi="Times New Roman" w:eastAsia="仿宋_GB2312" w:cs="Times New Roman"/>
                <w:color w:val="auto"/>
                <w:kern w:val="0"/>
                <w:sz w:val="24"/>
                <w:highlight w:val="none"/>
              </w:rPr>
              <w:t>单位名称</w:t>
            </w:r>
          </w:p>
        </w:tc>
        <w:tc>
          <w:tcPr>
            <w:tcW w:w="3691" w:type="dxa"/>
            <w:gridSpan w:val="2"/>
            <w:vAlign w:val="center"/>
          </w:tcPr>
          <w:p w14:paraId="46F39B69">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4"/>
                <w:highlight w:val="none"/>
              </w:rPr>
            </w:pPr>
            <w:r>
              <w:rPr>
                <w:rFonts w:hint="default" w:ascii="Times New Roman" w:hAnsi="Times New Roman" w:eastAsia="仿宋_GB2312" w:cs="Times New Roman"/>
                <w:color w:val="auto"/>
                <w:kern w:val="0"/>
                <w:sz w:val="24"/>
                <w:highlight w:val="none"/>
              </w:rPr>
              <w:t>主要承担任务</w:t>
            </w:r>
          </w:p>
        </w:tc>
      </w:tr>
      <w:tr w14:paraId="2A5B4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53" w:type="dxa"/>
            <w:vAlign w:val="center"/>
          </w:tcPr>
          <w:p w14:paraId="119F8E2D">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第二承担</w:t>
            </w:r>
          </w:p>
          <w:p w14:paraId="041AE538">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4"/>
                <w:highlight w:val="none"/>
              </w:rPr>
            </w:pPr>
            <w:r>
              <w:rPr>
                <w:rFonts w:hint="default" w:ascii="Times New Roman" w:hAnsi="Times New Roman" w:eastAsia="仿宋_GB2312" w:cs="Times New Roman"/>
                <w:color w:val="auto"/>
                <w:kern w:val="0"/>
                <w:sz w:val="24"/>
                <w:highlight w:val="none"/>
              </w:rPr>
              <w:t>单位</w:t>
            </w:r>
          </w:p>
        </w:tc>
        <w:tc>
          <w:tcPr>
            <w:tcW w:w="3394" w:type="dxa"/>
            <w:gridSpan w:val="2"/>
            <w:vAlign w:val="center"/>
          </w:tcPr>
          <w:p w14:paraId="5184259C">
            <w:pPr>
              <w:keepNext w:val="0"/>
              <w:keepLines w:val="0"/>
              <w:suppressLineNumbers w:val="0"/>
              <w:adjustRightInd w:val="0"/>
              <w:snapToGrid w:val="0"/>
              <w:spacing w:before="0" w:beforeAutospacing="0" w:after="0" w:afterAutospacing="0" w:line="280" w:lineRule="exact"/>
              <w:ind w:left="0" w:right="0"/>
              <w:rPr>
                <w:rFonts w:hint="default" w:ascii="Times New Roman" w:hAnsi="Times New Roman" w:eastAsia="仿宋" w:cs="Times New Roman"/>
                <w:color w:val="auto"/>
                <w:kern w:val="0"/>
                <w:sz w:val="24"/>
                <w:highlight w:val="none"/>
              </w:rPr>
            </w:pPr>
          </w:p>
        </w:tc>
        <w:tc>
          <w:tcPr>
            <w:tcW w:w="3691" w:type="dxa"/>
            <w:gridSpan w:val="2"/>
            <w:vAlign w:val="center"/>
          </w:tcPr>
          <w:p w14:paraId="2B56FC7D">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4"/>
                <w:highlight w:val="none"/>
              </w:rPr>
            </w:pPr>
          </w:p>
        </w:tc>
      </w:tr>
      <w:tr w14:paraId="41A94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53" w:type="dxa"/>
            <w:vAlign w:val="center"/>
          </w:tcPr>
          <w:p w14:paraId="11BFDC31">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第三承担</w:t>
            </w:r>
          </w:p>
          <w:p w14:paraId="26E9370E">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4"/>
                <w:highlight w:val="none"/>
              </w:rPr>
            </w:pPr>
            <w:r>
              <w:rPr>
                <w:rFonts w:hint="default" w:ascii="Times New Roman" w:hAnsi="Times New Roman" w:eastAsia="仿宋_GB2312" w:cs="Times New Roman"/>
                <w:color w:val="auto"/>
                <w:kern w:val="0"/>
                <w:sz w:val="24"/>
                <w:highlight w:val="none"/>
              </w:rPr>
              <w:t>单位</w:t>
            </w:r>
          </w:p>
        </w:tc>
        <w:tc>
          <w:tcPr>
            <w:tcW w:w="3394" w:type="dxa"/>
            <w:gridSpan w:val="2"/>
            <w:vAlign w:val="center"/>
          </w:tcPr>
          <w:p w14:paraId="722C6F0E">
            <w:pPr>
              <w:keepNext w:val="0"/>
              <w:keepLines w:val="0"/>
              <w:suppressLineNumbers w:val="0"/>
              <w:adjustRightInd w:val="0"/>
              <w:snapToGrid w:val="0"/>
              <w:spacing w:before="0" w:beforeAutospacing="0" w:after="0" w:afterAutospacing="0" w:line="280" w:lineRule="exact"/>
              <w:ind w:left="0" w:right="0"/>
              <w:rPr>
                <w:rFonts w:hint="default" w:ascii="Times New Roman" w:hAnsi="Times New Roman" w:eastAsia="仿宋" w:cs="Times New Roman"/>
                <w:color w:val="auto"/>
                <w:w w:val="80"/>
                <w:kern w:val="0"/>
                <w:sz w:val="24"/>
                <w:highlight w:val="none"/>
              </w:rPr>
            </w:pPr>
          </w:p>
        </w:tc>
        <w:tc>
          <w:tcPr>
            <w:tcW w:w="3691" w:type="dxa"/>
            <w:gridSpan w:val="2"/>
            <w:vAlign w:val="center"/>
          </w:tcPr>
          <w:p w14:paraId="117727C6">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w w:val="80"/>
                <w:kern w:val="0"/>
                <w:sz w:val="24"/>
                <w:highlight w:val="none"/>
              </w:rPr>
            </w:pPr>
          </w:p>
        </w:tc>
      </w:tr>
      <w:tr w14:paraId="0C821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53" w:type="dxa"/>
            <w:vMerge w:val="restart"/>
            <w:vAlign w:val="center"/>
          </w:tcPr>
          <w:p w14:paraId="0BC34DE1">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项目投资</w:t>
            </w:r>
          </w:p>
          <w:p w14:paraId="705FC0B9">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构成</w:t>
            </w:r>
          </w:p>
          <w:p w14:paraId="5B55B9DE">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b/>
                <w:bCs/>
                <w:color w:val="auto"/>
                <w:sz w:val="24"/>
                <w:highlight w:val="none"/>
              </w:rPr>
              <w:t>（万元）</w:t>
            </w:r>
          </w:p>
        </w:tc>
        <w:tc>
          <w:tcPr>
            <w:tcW w:w="1697" w:type="dxa"/>
            <w:vAlign w:val="center"/>
          </w:tcPr>
          <w:p w14:paraId="4CFAF52C">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color w:val="auto"/>
                <w:sz w:val="24"/>
                <w:highlight w:val="none"/>
              </w:rPr>
              <w:t>投资总额</w:t>
            </w:r>
          </w:p>
        </w:tc>
        <w:tc>
          <w:tcPr>
            <w:tcW w:w="1697" w:type="dxa"/>
            <w:vAlign w:val="center"/>
          </w:tcPr>
          <w:p w14:paraId="428844A3">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color w:val="auto"/>
                <w:sz w:val="24"/>
                <w:highlight w:val="none"/>
              </w:rPr>
              <w:t>=a+b+c+d+e+f</w:t>
            </w:r>
          </w:p>
        </w:tc>
        <w:tc>
          <w:tcPr>
            <w:tcW w:w="1518" w:type="dxa"/>
            <w:vAlign w:val="center"/>
          </w:tcPr>
          <w:p w14:paraId="162DB0CE">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color w:val="auto"/>
                <w:sz w:val="24"/>
                <w:highlight w:val="none"/>
              </w:rPr>
              <w:t>已投入金额</w:t>
            </w:r>
          </w:p>
        </w:tc>
        <w:tc>
          <w:tcPr>
            <w:tcW w:w="2173" w:type="dxa"/>
            <w:vAlign w:val="center"/>
          </w:tcPr>
          <w:p w14:paraId="15E741B5">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p>
        </w:tc>
      </w:tr>
      <w:tr w14:paraId="75BAC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53" w:type="dxa"/>
            <w:vMerge w:val="continue"/>
            <w:vAlign w:val="center"/>
          </w:tcPr>
          <w:p w14:paraId="1FC58AC8">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b/>
                <w:bCs/>
                <w:color w:val="auto"/>
                <w:kern w:val="0"/>
                <w:sz w:val="24"/>
                <w:highlight w:val="none"/>
              </w:rPr>
            </w:pPr>
          </w:p>
        </w:tc>
        <w:tc>
          <w:tcPr>
            <w:tcW w:w="1697" w:type="dxa"/>
            <w:vAlign w:val="center"/>
          </w:tcPr>
          <w:p w14:paraId="23124EDA">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_GB2312" w:cs="Times New Roman"/>
                <w:color w:val="auto"/>
                <w:sz w:val="24"/>
                <w:highlight w:val="none"/>
              </w:rPr>
            </w:pPr>
            <w:r>
              <w:rPr>
                <w:rFonts w:hint="default" w:ascii="Times New Roman" w:hAnsi="Times New Roman" w:eastAsia="仿宋_GB2312" w:cs="Times New Roman"/>
                <w:color w:val="auto"/>
                <w:sz w:val="24"/>
                <w:highlight w:val="none"/>
              </w:rPr>
              <w:t>制造业高质量发展专项资金</w:t>
            </w:r>
          </w:p>
        </w:tc>
        <w:tc>
          <w:tcPr>
            <w:tcW w:w="1697" w:type="dxa"/>
            <w:vAlign w:val="center"/>
          </w:tcPr>
          <w:p w14:paraId="6DAE0D04">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color w:val="auto"/>
                <w:sz w:val="24"/>
                <w:highlight w:val="none"/>
              </w:rPr>
              <w:t>a</w:t>
            </w:r>
          </w:p>
        </w:tc>
        <w:tc>
          <w:tcPr>
            <w:tcW w:w="1518" w:type="dxa"/>
            <w:vAlign w:val="center"/>
          </w:tcPr>
          <w:p w14:paraId="47F9FA32">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color w:val="auto"/>
                <w:sz w:val="24"/>
                <w:highlight w:val="none"/>
              </w:rPr>
              <w:t>单位自筹</w:t>
            </w:r>
          </w:p>
        </w:tc>
        <w:tc>
          <w:tcPr>
            <w:tcW w:w="2173" w:type="dxa"/>
            <w:vAlign w:val="center"/>
          </w:tcPr>
          <w:p w14:paraId="09E67D4E">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color w:val="auto"/>
                <w:sz w:val="24"/>
                <w:highlight w:val="none"/>
              </w:rPr>
              <w:t>d</w:t>
            </w:r>
          </w:p>
        </w:tc>
      </w:tr>
      <w:tr w14:paraId="347FD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53" w:type="dxa"/>
            <w:vMerge w:val="continue"/>
            <w:vAlign w:val="center"/>
          </w:tcPr>
          <w:p w14:paraId="2A5A5C3B">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4"/>
                <w:highlight w:val="none"/>
              </w:rPr>
            </w:pPr>
          </w:p>
        </w:tc>
        <w:tc>
          <w:tcPr>
            <w:tcW w:w="1697" w:type="dxa"/>
            <w:vAlign w:val="center"/>
          </w:tcPr>
          <w:p w14:paraId="6755C9D9">
            <w:pPr>
              <w:keepNext w:val="0"/>
              <w:keepLines w:val="0"/>
              <w:widowControl w:val="0"/>
              <w:suppressLineNumbers w:val="0"/>
              <w:spacing w:before="100" w:beforeAutospacing="0" w:after="0" w:afterAutospacing="0" w:line="280" w:lineRule="exact"/>
              <w:ind w:left="0" w:right="0"/>
              <w:jc w:val="both"/>
              <w:rPr>
                <w:rFonts w:hint="default" w:ascii="Times New Roman" w:hAnsi="Times New Roman" w:eastAsia="仿宋_GB2312" w:cs="Times New Roman"/>
                <w:color w:val="auto"/>
                <w:kern w:val="2"/>
                <w:sz w:val="24"/>
                <w:szCs w:val="24"/>
                <w:highlight w:val="none"/>
                <w:lang w:val="en-US" w:eastAsia="zh-CN" w:bidi="ar-SA"/>
              </w:rPr>
            </w:pPr>
            <w:r>
              <w:rPr>
                <w:rFonts w:hint="default" w:ascii="Times New Roman" w:hAnsi="Times New Roman" w:eastAsia="仿宋_GB2312" w:cs="Times New Roman"/>
                <w:color w:val="auto"/>
                <w:kern w:val="2"/>
                <w:sz w:val="24"/>
                <w:szCs w:val="24"/>
                <w:highlight w:val="none"/>
                <w:lang w:val="en-US" w:eastAsia="zh-CN" w:bidi="ar-SA"/>
              </w:rPr>
              <w:t>其他区级财政</w:t>
            </w:r>
          </w:p>
          <w:p w14:paraId="5B52D11F">
            <w:pPr>
              <w:keepNext w:val="0"/>
              <w:keepLines w:val="0"/>
              <w:widowControl w:val="0"/>
              <w:suppressLineNumbers w:val="0"/>
              <w:spacing w:before="100" w:beforeAutospacing="0" w:after="0" w:afterAutospacing="0" w:line="280" w:lineRule="exact"/>
              <w:ind w:left="0" w:right="0"/>
              <w:jc w:val="both"/>
              <w:rPr>
                <w:rFonts w:hint="default" w:ascii="Times New Roman" w:hAnsi="Times New Roman" w:eastAsia="仿宋_GB2312" w:cs="Times New Roman"/>
                <w:color w:val="auto"/>
                <w:kern w:val="2"/>
                <w:sz w:val="24"/>
                <w:szCs w:val="24"/>
                <w:highlight w:val="none"/>
                <w:lang w:val="en-US" w:eastAsia="zh-CN" w:bidi="ar-SA"/>
              </w:rPr>
            </w:pPr>
            <w:r>
              <w:rPr>
                <w:rFonts w:hint="default" w:ascii="Times New Roman" w:hAnsi="Times New Roman" w:eastAsia="仿宋_GB2312" w:cs="Times New Roman"/>
                <w:color w:val="auto"/>
                <w:kern w:val="2"/>
                <w:sz w:val="24"/>
                <w:szCs w:val="24"/>
                <w:highlight w:val="none"/>
                <w:lang w:val="en-US" w:eastAsia="zh-CN" w:bidi="ar-SA"/>
              </w:rPr>
              <w:t>（非制造业高质量发展区级配套资金）</w:t>
            </w:r>
          </w:p>
        </w:tc>
        <w:tc>
          <w:tcPr>
            <w:tcW w:w="1697" w:type="dxa"/>
            <w:vAlign w:val="center"/>
          </w:tcPr>
          <w:p w14:paraId="47D4997F">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color w:val="auto"/>
                <w:sz w:val="24"/>
                <w:highlight w:val="none"/>
              </w:rPr>
              <w:t>b</w:t>
            </w:r>
          </w:p>
        </w:tc>
        <w:tc>
          <w:tcPr>
            <w:tcW w:w="1518" w:type="dxa"/>
            <w:vAlign w:val="center"/>
          </w:tcPr>
          <w:p w14:paraId="42E92931">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color w:val="auto"/>
                <w:sz w:val="24"/>
                <w:highlight w:val="none"/>
              </w:rPr>
              <w:t>融资</w:t>
            </w:r>
          </w:p>
        </w:tc>
        <w:tc>
          <w:tcPr>
            <w:tcW w:w="2173" w:type="dxa"/>
            <w:vAlign w:val="center"/>
          </w:tcPr>
          <w:p w14:paraId="1ACB2B02">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color w:val="auto"/>
                <w:sz w:val="24"/>
                <w:highlight w:val="none"/>
              </w:rPr>
              <w:t>e</w:t>
            </w:r>
          </w:p>
        </w:tc>
      </w:tr>
      <w:tr w14:paraId="2DDD5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53" w:type="dxa"/>
            <w:vMerge w:val="continue"/>
            <w:vAlign w:val="center"/>
          </w:tcPr>
          <w:p w14:paraId="39D7A5BF">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kern w:val="0"/>
                <w:sz w:val="24"/>
                <w:highlight w:val="none"/>
              </w:rPr>
            </w:pPr>
          </w:p>
        </w:tc>
        <w:tc>
          <w:tcPr>
            <w:tcW w:w="1697" w:type="dxa"/>
            <w:vAlign w:val="center"/>
          </w:tcPr>
          <w:p w14:paraId="010FB621">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color w:val="auto"/>
                <w:sz w:val="24"/>
                <w:highlight w:val="none"/>
              </w:rPr>
              <w:t>中央财政</w:t>
            </w:r>
          </w:p>
        </w:tc>
        <w:tc>
          <w:tcPr>
            <w:tcW w:w="1697" w:type="dxa"/>
            <w:vAlign w:val="center"/>
          </w:tcPr>
          <w:p w14:paraId="008790D8">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color w:val="auto"/>
                <w:sz w:val="24"/>
                <w:highlight w:val="none"/>
              </w:rPr>
              <w:t>c</w:t>
            </w:r>
          </w:p>
        </w:tc>
        <w:tc>
          <w:tcPr>
            <w:tcW w:w="1518" w:type="dxa"/>
            <w:vAlign w:val="center"/>
          </w:tcPr>
          <w:p w14:paraId="65ECDA2F">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color w:val="auto"/>
                <w:sz w:val="24"/>
                <w:highlight w:val="none"/>
              </w:rPr>
              <w:t>其他</w:t>
            </w:r>
          </w:p>
        </w:tc>
        <w:tc>
          <w:tcPr>
            <w:tcW w:w="2173" w:type="dxa"/>
            <w:vAlign w:val="center"/>
          </w:tcPr>
          <w:p w14:paraId="19D22DCE">
            <w:pPr>
              <w:keepNext w:val="0"/>
              <w:keepLines w:val="0"/>
              <w:suppressLineNumbers w:val="0"/>
              <w:adjustRightInd w:val="0"/>
              <w:snapToGrid w:val="0"/>
              <w:spacing w:before="86" w:beforeLines="15" w:beforeAutospacing="0" w:after="0" w:afterAutospacing="0" w:line="280" w:lineRule="exact"/>
              <w:ind w:left="0" w:right="0"/>
              <w:rPr>
                <w:rFonts w:hint="default" w:ascii="Times New Roman" w:hAnsi="Times New Roman" w:eastAsia="仿宋" w:cs="Times New Roman"/>
                <w:color w:val="auto"/>
                <w:sz w:val="24"/>
                <w:highlight w:val="none"/>
              </w:rPr>
            </w:pPr>
            <w:r>
              <w:rPr>
                <w:rFonts w:hint="default" w:ascii="Times New Roman" w:hAnsi="Times New Roman" w:eastAsia="仿宋_GB2312" w:cs="Times New Roman"/>
                <w:color w:val="auto"/>
                <w:sz w:val="24"/>
                <w:highlight w:val="none"/>
              </w:rPr>
              <w:t>f</w:t>
            </w:r>
          </w:p>
        </w:tc>
      </w:tr>
    </w:tbl>
    <w:p w14:paraId="40B3550C">
      <w:pPr>
        <w:keepNext w:val="0"/>
        <w:keepLines w:val="0"/>
        <w:pageBreakBefore w:val="0"/>
        <w:widowControl/>
        <w:kinsoku/>
        <w:wordWrap/>
        <w:overflowPunct/>
        <w:topLinePunct w:val="0"/>
        <w:autoSpaceDE/>
        <w:autoSpaceDN/>
        <w:bidi w:val="0"/>
        <w:adjustRightInd/>
        <w:snapToGrid/>
        <w:spacing w:after="0" w:line="550" w:lineRule="exact"/>
        <w:textAlignment w:val="auto"/>
        <w:outlineLvl w:val="9"/>
        <w:rPr>
          <w:rFonts w:ascii="Times New Roman" w:hAnsi="Times New Roman" w:eastAsia="方正小标宋简体" w:cs="Times New Roman"/>
          <w:color w:val="auto"/>
          <w:sz w:val="24"/>
          <w:highlight w:val="none"/>
        </w:rPr>
      </w:pPr>
    </w:p>
    <w:p w14:paraId="4F9937E2">
      <w:pPr>
        <w:keepNext w:val="0"/>
        <w:keepLines w:val="0"/>
        <w:pageBreakBefore w:val="0"/>
        <w:widowControl/>
        <w:tabs>
          <w:tab w:val="left" w:pos="89"/>
        </w:tabs>
        <w:kinsoku/>
        <w:wordWrap/>
        <w:overflowPunct/>
        <w:topLinePunct w:val="0"/>
        <w:autoSpaceDE/>
        <w:autoSpaceDN/>
        <w:bidi w:val="0"/>
        <w:adjustRightInd/>
        <w:snapToGrid/>
        <w:spacing w:after="0" w:line="500" w:lineRule="exact"/>
        <w:textAlignment w:val="auto"/>
        <w:outlineLvl w:val="9"/>
        <w:rPr>
          <w:rFonts w:ascii="Times New Roman" w:hAnsi="Times New Roman" w:eastAsia="方正小标宋简体" w:cs="Times New Roman"/>
          <w:color w:val="auto"/>
          <w:sz w:val="24"/>
          <w:highlight w:val="none"/>
        </w:rPr>
      </w:pPr>
      <w:r>
        <w:rPr>
          <w:rFonts w:ascii="Times New Roman" w:hAnsi="Times New Roman" w:eastAsia="方正小标宋简体" w:cs="Times New Roman"/>
          <w:color w:val="auto"/>
          <w:sz w:val="24"/>
          <w:highlight w:val="none"/>
        </w:rPr>
        <w:tab/>
      </w:r>
      <w:r>
        <w:rPr>
          <w:rFonts w:ascii="Times New Roman" w:hAnsi="Times New Roman" w:eastAsia="方正小标宋简体" w:cs="Times New Roman"/>
          <w:color w:val="auto"/>
          <w:sz w:val="24"/>
          <w:highlight w:val="none"/>
        </w:rPr>
        <w:t>填表说明：</w:t>
      </w:r>
    </w:p>
    <w:p w14:paraId="1F0038A0">
      <w:pPr>
        <w:keepNext w:val="0"/>
        <w:keepLines w:val="0"/>
        <w:pageBreakBefore w:val="0"/>
        <w:widowControl/>
        <w:numPr>
          <w:ilvl w:val="0"/>
          <w:numId w:val="1"/>
        </w:numPr>
        <w:tabs>
          <w:tab w:val="left" w:pos="89"/>
        </w:tabs>
        <w:kinsoku/>
        <w:wordWrap/>
        <w:overflowPunct/>
        <w:topLinePunct w:val="0"/>
        <w:autoSpaceDE/>
        <w:autoSpaceDN/>
        <w:bidi w:val="0"/>
        <w:adjustRightInd/>
        <w:snapToGrid/>
        <w:spacing w:after="0" w:line="500" w:lineRule="exact"/>
        <w:ind w:left="360" w:hanging="360"/>
        <w:textAlignment w:val="auto"/>
        <w:outlineLvl w:val="9"/>
        <w:rPr>
          <w:rFonts w:ascii="Times New Roman" w:hAnsi="Times New Roman" w:eastAsia="楷体_GB2312" w:cs="Times New Roman"/>
          <w:color w:val="auto"/>
          <w:sz w:val="24"/>
          <w:highlight w:val="none"/>
        </w:rPr>
      </w:pPr>
      <w:r>
        <w:rPr>
          <w:rFonts w:ascii="Times New Roman" w:hAnsi="Times New Roman" w:eastAsia="楷体_GB2312" w:cs="Times New Roman"/>
          <w:color w:val="auto"/>
          <w:sz w:val="24"/>
          <w:highlight w:val="none"/>
        </w:rPr>
        <w:t>奖补类项目填写本表前3行即可。</w:t>
      </w:r>
    </w:p>
    <w:p w14:paraId="0B3237BA">
      <w:pPr>
        <w:keepNext w:val="0"/>
        <w:keepLines w:val="0"/>
        <w:pageBreakBefore w:val="0"/>
        <w:widowControl/>
        <w:numPr>
          <w:ilvl w:val="0"/>
          <w:numId w:val="1"/>
        </w:numPr>
        <w:tabs>
          <w:tab w:val="left" w:pos="89"/>
        </w:tabs>
        <w:kinsoku/>
        <w:wordWrap/>
        <w:overflowPunct/>
        <w:topLinePunct w:val="0"/>
        <w:autoSpaceDE/>
        <w:autoSpaceDN/>
        <w:bidi w:val="0"/>
        <w:adjustRightInd/>
        <w:snapToGrid/>
        <w:spacing w:after="0" w:line="500" w:lineRule="exact"/>
        <w:ind w:left="360" w:hanging="360"/>
        <w:textAlignment w:val="auto"/>
        <w:outlineLvl w:val="9"/>
        <w:rPr>
          <w:rFonts w:ascii="Times New Roman" w:hAnsi="Times New Roman" w:eastAsia="楷体_GB2312" w:cs="Times New Roman"/>
          <w:color w:val="auto"/>
          <w:sz w:val="24"/>
          <w:highlight w:val="none"/>
        </w:rPr>
      </w:pPr>
      <w:r>
        <w:rPr>
          <w:rFonts w:ascii="Times New Roman" w:hAnsi="Times New Roman" w:eastAsia="楷体_GB2312" w:cs="Times New Roman"/>
          <w:color w:val="auto"/>
          <w:sz w:val="24"/>
          <w:highlight w:val="none"/>
        </w:rPr>
        <w:t>申请方向：附件中涉及子方向（如01、02）的，填写子方向序号及名称；如附件中只有一个方向，则不填子方向，请自行将示例删除。</w:t>
      </w:r>
    </w:p>
    <w:p w14:paraId="7728CE40">
      <w:pPr>
        <w:keepNext w:val="0"/>
        <w:keepLines w:val="0"/>
        <w:pageBreakBefore w:val="0"/>
        <w:widowControl/>
        <w:numPr>
          <w:ilvl w:val="0"/>
          <w:numId w:val="1"/>
        </w:numPr>
        <w:tabs>
          <w:tab w:val="left" w:pos="89"/>
        </w:tabs>
        <w:kinsoku/>
        <w:wordWrap/>
        <w:overflowPunct/>
        <w:topLinePunct w:val="0"/>
        <w:autoSpaceDE/>
        <w:autoSpaceDN/>
        <w:bidi w:val="0"/>
        <w:adjustRightInd/>
        <w:snapToGrid/>
        <w:spacing w:after="0" w:line="500" w:lineRule="exact"/>
        <w:ind w:left="360" w:hanging="360"/>
        <w:textAlignment w:val="auto"/>
        <w:outlineLvl w:val="9"/>
        <w:rPr>
          <w:rFonts w:ascii="Times New Roman" w:hAnsi="Times New Roman" w:eastAsia="楷体_GB2312" w:cs="Times New Roman"/>
          <w:color w:val="auto"/>
          <w:sz w:val="24"/>
          <w:highlight w:val="none"/>
        </w:rPr>
      </w:pPr>
      <w:r>
        <w:rPr>
          <w:rFonts w:ascii="Times New Roman" w:hAnsi="Times New Roman" w:eastAsia="楷体_GB2312" w:cs="Times New Roman"/>
          <w:color w:val="auto"/>
          <w:sz w:val="24"/>
          <w:highlight w:val="none"/>
        </w:rPr>
        <w:t>投资构成：填写时请自行删除示例。“制造业高质量发展专项资金”填写本次申请的专项资金（必填）；</w:t>
      </w:r>
      <w:r>
        <w:rPr>
          <w:rFonts w:hint="eastAsia" w:ascii="楷体_GB2312" w:hAnsi="楷体_GB2312" w:eastAsia="楷体_GB2312" w:cs="楷体_GB2312"/>
          <w:color w:val="auto"/>
          <w:sz w:val="24"/>
          <w:highlight w:val="none"/>
        </w:rPr>
        <w:t>“其他区级财政”“中央财政”，填写</w:t>
      </w:r>
      <w:r>
        <w:rPr>
          <w:rFonts w:ascii="Times New Roman" w:hAnsi="Times New Roman" w:eastAsia="楷体_GB2312" w:cs="Times New Roman"/>
          <w:color w:val="auto"/>
          <w:sz w:val="24"/>
          <w:highlight w:val="none"/>
        </w:rPr>
        <w:t>该项目在天津市制造业高质量发展专项资金以外获得的中央和区级财政资金（根据实际情况选填）。</w:t>
      </w:r>
    </w:p>
    <w:p w14:paraId="4AFF8D27">
      <w:pPr>
        <w:keepNext w:val="0"/>
        <w:keepLines w:val="0"/>
        <w:pageBreakBefore w:val="0"/>
        <w:widowControl/>
        <w:kinsoku/>
        <w:wordWrap/>
        <w:overflowPunct/>
        <w:topLinePunct w:val="0"/>
        <w:autoSpaceDE/>
        <w:autoSpaceDN/>
        <w:bidi w:val="0"/>
        <w:adjustRightInd/>
        <w:snapToGrid/>
        <w:spacing w:after="0" w:line="550" w:lineRule="exact"/>
        <w:jc w:val="center"/>
        <w:textAlignment w:val="auto"/>
        <w:outlineLvl w:val="9"/>
        <w:rPr>
          <w:rFonts w:ascii="Times New Roman" w:hAnsi="Times New Roman" w:eastAsia="方正小标宋简体" w:cs="Times New Roman"/>
          <w:color w:val="auto"/>
          <w:sz w:val="44"/>
          <w:szCs w:val="44"/>
          <w:highlight w:val="none"/>
        </w:rPr>
      </w:pPr>
      <w:r>
        <w:rPr>
          <w:rFonts w:ascii="Times New Roman" w:hAnsi="Times New Roman" w:eastAsia="方正小标宋简体" w:cs="Times New Roman"/>
          <w:color w:val="auto"/>
          <w:sz w:val="44"/>
          <w:szCs w:val="44"/>
          <w:highlight w:val="none"/>
        </w:rPr>
        <w:br w:type="page"/>
      </w:r>
      <w:r>
        <w:rPr>
          <w:rFonts w:ascii="Times New Roman" w:hAnsi="Times New Roman" w:eastAsia="方正小标宋简体" w:cs="Times New Roman"/>
          <w:color w:val="auto"/>
          <w:sz w:val="44"/>
          <w:szCs w:val="44"/>
          <w:highlight w:val="none"/>
        </w:rPr>
        <w:t>项目投入产出情况表</w:t>
      </w:r>
    </w:p>
    <w:p w14:paraId="1CC8279D">
      <w:pPr>
        <w:widowControl/>
        <w:spacing w:line="550" w:lineRule="exact"/>
        <w:ind w:right="271"/>
        <w:jc w:val="right"/>
        <w:outlineLvl w:val="1"/>
        <w:rPr>
          <w:rFonts w:ascii="Times New Roman" w:hAnsi="Times New Roman" w:eastAsia="楷体_GB2312" w:cs="Times New Roman"/>
          <w:color w:val="auto"/>
          <w:sz w:val="28"/>
          <w:szCs w:val="28"/>
          <w:highlight w:val="none"/>
        </w:rPr>
      </w:pPr>
      <w:r>
        <w:rPr>
          <w:rFonts w:ascii="Times New Roman" w:hAnsi="Times New Roman" w:eastAsia="楷体_GB2312" w:cs="Times New Roman"/>
          <w:color w:val="auto"/>
          <w:sz w:val="28"/>
          <w:szCs w:val="28"/>
          <w:highlight w:val="none"/>
        </w:rPr>
        <w:t>单位：万元</w:t>
      </w:r>
    </w:p>
    <w:tbl>
      <w:tblPr>
        <w:tblStyle w:val="8"/>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2038"/>
        <w:gridCol w:w="1257"/>
        <w:gridCol w:w="1256"/>
        <w:gridCol w:w="1257"/>
        <w:gridCol w:w="1126"/>
        <w:gridCol w:w="1623"/>
      </w:tblGrid>
      <w:tr w14:paraId="7D7A9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799" w:type="dxa"/>
            <w:vAlign w:val="center"/>
          </w:tcPr>
          <w:p w14:paraId="6314ADF4">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黑体" w:cs="Times New Roman"/>
                <w:color w:val="auto"/>
                <w:kern w:val="0"/>
                <w:sz w:val="24"/>
                <w:highlight w:val="none"/>
              </w:rPr>
            </w:pPr>
            <w:r>
              <w:rPr>
                <w:rFonts w:hint="default" w:ascii="Times New Roman" w:hAnsi="Times New Roman" w:eastAsia="黑体" w:cs="Times New Roman"/>
                <w:color w:val="auto"/>
                <w:kern w:val="0"/>
                <w:sz w:val="24"/>
                <w:highlight w:val="none"/>
              </w:rPr>
              <w:t>序号</w:t>
            </w:r>
          </w:p>
        </w:tc>
        <w:tc>
          <w:tcPr>
            <w:tcW w:w="2038" w:type="dxa"/>
            <w:vAlign w:val="center"/>
          </w:tcPr>
          <w:p w14:paraId="484C4761">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黑体" w:cs="Times New Roman"/>
                <w:color w:val="auto"/>
                <w:kern w:val="0"/>
                <w:sz w:val="24"/>
                <w:highlight w:val="none"/>
              </w:rPr>
            </w:pPr>
            <w:r>
              <w:rPr>
                <w:rFonts w:hint="default" w:ascii="Times New Roman" w:hAnsi="Times New Roman" w:eastAsia="黑体" w:cs="Times New Roman"/>
                <w:color w:val="auto"/>
                <w:kern w:val="0"/>
                <w:sz w:val="24"/>
                <w:highlight w:val="none"/>
              </w:rPr>
              <w:t>指标</w:t>
            </w:r>
          </w:p>
        </w:tc>
        <w:tc>
          <w:tcPr>
            <w:tcW w:w="1257" w:type="dxa"/>
            <w:vAlign w:val="center"/>
          </w:tcPr>
          <w:p w14:paraId="31C25F83">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黑体" w:cs="Times New Roman"/>
                <w:color w:val="auto"/>
                <w:kern w:val="0"/>
                <w:sz w:val="24"/>
                <w:highlight w:val="none"/>
              </w:rPr>
            </w:pPr>
            <w:r>
              <w:rPr>
                <w:rFonts w:hint="default" w:ascii="Times New Roman" w:hAnsi="Times New Roman" w:eastAsia="黑体" w:cs="Times New Roman"/>
                <w:color w:val="auto"/>
                <w:kern w:val="0"/>
                <w:sz w:val="24"/>
                <w:highlight w:val="none"/>
              </w:rPr>
              <w:t>营业收入</w:t>
            </w:r>
          </w:p>
        </w:tc>
        <w:tc>
          <w:tcPr>
            <w:tcW w:w="1256" w:type="dxa"/>
            <w:vAlign w:val="center"/>
          </w:tcPr>
          <w:p w14:paraId="35DC00A0">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黑体" w:cs="Times New Roman"/>
                <w:color w:val="auto"/>
                <w:kern w:val="0"/>
                <w:sz w:val="24"/>
                <w:highlight w:val="none"/>
              </w:rPr>
            </w:pPr>
            <w:r>
              <w:rPr>
                <w:rFonts w:hint="default" w:ascii="Times New Roman" w:hAnsi="Times New Roman" w:eastAsia="黑体" w:cs="Times New Roman"/>
                <w:color w:val="auto"/>
                <w:kern w:val="0"/>
                <w:sz w:val="24"/>
                <w:highlight w:val="none"/>
              </w:rPr>
              <w:t>利润总额</w:t>
            </w:r>
          </w:p>
        </w:tc>
        <w:tc>
          <w:tcPr>
            <w:tcW w:w="1257" w:type="dxa"/>
            <w:vAlign w:val="center"/>
          </w:tcPr>
          <w:p w14:paraId="310CEF88">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黑体" w:cs="Times New Roman"/>
                <w:color w:val="auto"/>
                <w:kern w:val="0"/>
                <w:sz w:val="24"/>
                <w:highlight w:val="none"/>
              </w:rPr>
            </w:pPr>
            <w:r>
              <w:rPr>
                <w:rFonts w:hint="default" w:ascii="Times New Roman" w:hAnsi="Times New Roman" w:eastAsia="黑体" w:cs="Times New Roman"/>
                <w:color w:val="auto"/>
                <w:kern w:val="0"/>
                <w:sz w:val="24"/>
                <w:highlight w:val="none"/>
              </w:rPr>
              <w:t>税金</w:t>
            </w:r>
          </w:p>
        </w:tc>
        <w:tc>
          <w:tcPr>
            <w:tcW w:w="1126" w:type="dxa"/>
            <w:vAlign w:val="center"/>
          </w:tcPr>
          <w:p w14:paraId="08E96167">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黑体" w:cs="Times New Roman"/>
                <w:color w:val="auto"/>
                <w:kern w:val="0"/>
                <w:sz w:val="24"/>
                <w:highlight w:val="none"/>
              </w:rPr>
            </w:pPr>
            <w:r>
              <w:rPr>
                <w:rFonts w:hint="default" w:ascii="Times New Roman" w:hAnsi="Times New Roman" w:eastAsia="黑体" w:cs="Times New Roman"/>
                <w:color w:val="auto"/>
                <w:kern w:val="0"/>
                <w:sz w:val="24"/>
                <w:highlight w:val="none"/>
              </w:rPr>
              <w:t>产值</w:t>
            </w:r>
          </w:p>
        </w:tc>
        <w:tc>
          <w:tcPr>
            <w:tcW w:w="1623" w:type="dxa"/>
            <w:vAlign w:val="center"/>
          </w:tcPr>
          <w:p w14:paraId="165982AC">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黑体" w:cs="Times New Roman"/>
                <w:color w:val="auto"/>
                <w:kern w:val="0"/>
                <w:sz w:val="24"/>
                <w:highlight w:val="none"/>
              </w:rPr>
            </w:pPr>
            <w:r>
              <w:rPr>
                <w:rFonts w:hint="default" w:ascii="Times New Roman" w:hAnsi="Times New Roman" w:eastAsia="黑体" w:cs="Times New Roman"/>
                <w:color w:val="auto"/>
                <w:kern w:val="0"/>
                <w:sz w:val="24"/>
                <w:highlight w:val="none"/>
              </w:rPr>
              <w:t>固定资产投资</w:t>
            </w:r>
          </w:p>
        </w:tc>
      </w:tr>
      <w:tr w14:paraId="6E777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9" w:type="dxa"/>
            <w:vAlign w:val="center"/>
          </w:tcPr>
          <w:p w14:paraId="21F15CCE">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等线" w:cs="Times New Roman"/>
                <w:color w:val="auto"/>
                <w:kern w:val="0"/>
                <w:sz w:val="24"/>
                <w:highlight w:val="none"/>
              </w:rPr>
            </w:pPr>
            <w:r>
              <w:rPr>
                <w:rFonts w:hint="default" w:ascii="Times New Roman" w:hAnsi="Times New Roman" w:eastAsia="等线" w:cs="Times New Roman"/>
                <w:color w:val="auto"/>
                <w:kern w:val="0"/>
                <w:sz w:val="24"/>
                <w:highlight w:val="none"/>
              </w:rPr>
              <w:t>a</w:t>
            </w:r>
          </w:p>
        </w:tc>
        <w:tc>
          <w:tcPr>
            <w:tcW w:w="2038" w:type="dxa"/>
            <w:vAlign w:val="center"/>
          </w:tcPr>
          <w:p w14:paraId="3B5AD40B">
            <w:pPr>
              <w:keepNext w:val="0"/>
              <w:keepLines w:val="0"/>
              <w:widowControl/>
              <w:suppressLineNumbers w:val="0"/>
              <w:spacing w:before="0" w:beforeAutospacing="0" w:after="0" w:afterAutospacing="0" w:line="300" w:lineRule="exact"/>
              <w:ind w:left="0" w:right="0"/>
              <w:rPr>
                <w:rFonts w:hint="eastAsia" w:ascii="Times New Roman" w:hAnsi="Times New Roman" w:eastAsia="仿宋_GB2312" w:cs="Times New Roman"/>
                <w:color w:val="auto"/>
                <w:sz w:val="24"/>
                <w:highlight w:val="none"/>
                <w:lang w:eastAsia="zh-CN"/>
              </w:rPr>
            </w:pPr>
            <w:r>
              <w:rPr>
                <w:rFonts w:hint="default" w:ascii="Times New Roman" w:hAnsi="Times New Roman" w:eastAsia="仿宋_GB2312" w:cs="Times New Roman"/>
                <w:color w:val="auto"/>
                <w:kern w:val="0"/>
                <w:sz w:val="24"/>
                <w:highlight w:val="none"/>
              </w:rPr>
              <w:t>202</w:t>
            </w:r>
            <w:r>
              <w:rPr>
                <w:rFonts w:hint="eastAsia" w:ascii="Times New Roman" w:hAnsi="Times New Roman" w:eastAsia="仿宋_GB2312" w:cs="Times New Roman"/>
                <w:color w:val="auto"/>
                <w:kern w:val="0"/>
                <w:sz w:val="24"/>
                <w:highlight w:val="none"/>
                <w:lang w:eastAsia="zh-CN"/>
              </w:rPr>
              <w:t>3</w:t>
            </w:r>
            <w:r>
              <w:rPr>
                <w:rFonts w:hint="default" w:ascii="Times New Roman" w:hAnsi="Times New Roman" w:eastAsia="仿宋_GB2312" w:cs="Times New Roman"/>
                <w:color w:val="auto"/>
                <w:kern w:val="0"/>
                <w:sz w:val="24"/>
                <w:highlight w:val="none"/>
              </w:rPr>
              <w:t xml:space="preserve">年度        </w:t>
            </w:r>
          </w:p>
        </w:tc>
        <w:tc>
          <w:tcPr>
            <w:tcW w:w="1257" w:type="dxa"/>
            <w:vAlign w:val="center"/>
          </w:tcPr>
          <w:p w14:paraId="40164CC6">
            <w:pPr>
              <w:keepNext w:val="0"/>
              <w:keepLines w:val="0"/>
              <w:widowControl/>
              <w:suppressLineNumbers w:val="0"/>
              <w:spacing w:before="0" w:beforeAutospacing="0" w:after="0" w:afterAutospacing="0" w:line="300" w:lineRule="exact"/>
              <w:ind w:left="0" w:right="0"/>
              <w:rPr>
                <w:rFonts w:hint="default" w:ascii="Times New Roman" w:hAnsi="Times New Roman" w:eastAsia="等线" w:cs="Times New Roman"/>
                <w:color w:val="auto"/>
                <w:kern w:val="0"/>
                <w:sz w:val="24"/>
                <w:highlight w:val="none"/>
              </w:rPr>
            </w:pPr>
          </w:p>
        </w:tc>
        <w:tc>
          <w:tcPr>
            <w:tcW w:w="1256" w:type="dxa"/>
            <w:vAlign w:val="center"/>
          </w:tcPr>
          <w:p w14:paraId="2DDDA288">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257" w:type="dxa"/>
            <w:vAlign w:val="center"/>
          </w:tcPr>
          <w:p w14:paraId="20F94414">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126" w:type="dxa"/>
            <w:vAlign w:val="center"/>
          </w:tcPr>
          <w:p w14:paraId="2A854363">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623" w:type="dxa"/>
            <w:vAlign w:val="center"/>
          </w:tcPr>
          <w:p w14:paraId="668DD320">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r>
      <w:tr w14:paraId="7B53B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9" w:type="dxa"/>
            <w:vAlign w:val="center"/>
          </w:tcPr>
          <w:p w14:paraId="5E3B02BC">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等线" w:cs="Times New Roman"/>
                <w:color w:val="auto"/>
                <w:kern w:val="0"/>
                <w:sz w:val="24"/>
                <w:highlight w:val="none"/>
              </w:rPr>
            </w:pPr>
            <w:r>
              <w:rPr>
                <w:rFonts w:hint="default" w:ascii="Times New Roman" w:hAnsi="Times New Roman" w:eastAsia="等线" w:cs="Times New Roman"/>
                <w:color w:val="auto"/>
                <w:kern w:val="0"/>
                <w:sz w:val="24"/>
                <w:highlight w:val="none"/>
              </w:rPr>
              <w:t>b</w:t>
            </w:r>
          </w:p>
        </w:tc>
        <w:tc>
          <w:tcPr>
            <w:tcW w:w="2038" w:type="dxa"/>
            <w:vAlign w:val="center"/>
          </w:tcPr>
          <w:p w14:paraId="07BCBF09">
            <w:pPr>
              <w:keepNext w:val="0"/>
              <w:keepLines w:val="0"/>
              <w:widowControl/>
              <w:suppressLineNumbers w:val="0"/>
              <w:spacing w:before="0" w:beforeAutospacing="0" w:after="0" w:afterAutospacing="0" w:line="300" w:lineRule="exact"/>
              <w:ind w:left="0" w:right="0"/>
              <w:rPr>
                <w:rFonts w:hint="eastAsia" w:ascii="Times New Roman" w:hAnsi="Times New Roman" w:eastAsia="仿宋_GB2312" w:cs="Times New Roman"/>
                <w:color w:val="auto"/>
                <w:kern w:val="0"/>
                <w:sz w:val="24"/>
                <w:highlight w:val="none"/>
                <w:lang w:eastAsia="zh-CN"/>
              </w:rPr>
            </w:pPr>
            <w:r>
              <w:rPr>
                <w:rFonts w:hint="default" w:ascii="Times New Roman" w:hAnsi="Times New Roman" w:eastAsia="仿宋_GB2312" w:cs="Times New Roman"/>
                <w:color w:val="auto"/>
                <w:kern w:val="0"/>
                <w:sz w:val="24"/>
                <w:highlight w:val="none"/>
              </w:rPr>
              <w:t>202</w:t>
            </w:r>
            <w:r>
              <w:rPr>
                <w:rFonts w:hint="eastAsia" w:ascii="Times New Roman" w:hAnsi="Times New Roman" w:eastAsia="仿宋_GB2312" w:cs="Times New Roman"/>
                <w:color w:val="auto"/>
                <w:kern w:val="0"/>
                <w:sz w:val="24"/>
                <w:highlight w:val="none"/>
                <w:lang w:eastAsia="zh-CN"/>
              </w:rPr>
              <w:t>4</w:t>
            </w:r>
            <w:r>
              <w:rPr>
                <w:rFonts w:hint="default" w:ascii="Times New Roman" w:hAnsi="Times New Roman" w:eastAsia="仿宋_GB2312" w:cs="Times New Roman"/>
                <w:color w:val="auto"/>
                <w:kern w:val="0"/>
                <w:sz w:val="24"/>
                <w:highlight w:val="none"/>
              </w:rPr>
              <w:t>年度</w:t>
            </w:r>
          </w:p>
        </w:tc>
        <w:tc>
          <w:tcPr>
            <w:tcW w:w="1257" w:type="dxa"/>
            <w:vAlign w:val="center"/>
          </w:tcPr>
          <w:p w14:paraId="27CF5AD4">
            <w:pPr>
              <w:keepNext w:val="0"/>
              <w:keepLines w:val="0"/>
              <w:widowControl/>
              <w:suppressLineNumbers w:val="0"/>
              <w:spacing w:before="0" w:beforeAutospacing="0" w:after="0" w:afterAutospacing="0" w:line="300" w:lineRule="exact"/>
              <w:ind w:left="0" w:right="0"/>
              <w:rPr>
                <w:rFonts w:hint="default" w:ascii="Times New Roman" w:hAnsi="Times New Roman" w:eastAsia="等线" w:cs="Times New Roman"/>
                <w:color w:val="auto"/>
                <w:kern w:val="0"/>
                <w:sz w:val="24"/>
                <w:highlight w:val="none"/>
              </w:rPr>
            </w:pPr>
          </w:p>
        </w:tc>
        <w:tc>
          <w:tcPr>
            <w:tcW w:w="1256" w:type="dxa"/>
            <w:vAlign w:val="center"/>
          </w:tcPr>
          <w:p w14:paraId="6078B050">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257" w:type="dxa"/>
            <w:vAlign w:val="center"/>
          </w:tcPr>
          <w:p w14:paraId="5B49C39B">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126" w:type="dxa"/>
            <w:vAlign w:val="center"/>
          </w:tcPr>
          <w:p w14:paraId="64B7B9F6">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623" w:type="dxa"/>
            <w:vAlign w:val="center"/>
          </w:tcPr>
          <w:p w14:paraId="5A3A29AD">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r>
      <w:tr w14:paraId="65ABC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9" w:type="dxa"/>
            <w:vAlign w:val="center"/>
          </w:tcPr>
          <w:p w14:paraId="3B93F8A8">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等线" w:cs="Times New Roman"/>
                <w:color w:val="auto"/>
                <w:kern w:val="0"/>
                <w:sz w:val="24"/>
                <w:highlight w:val="none"/>
              </w:rPr>
            </w:pPr>
            <w:r>
              <w:rPr>
                <w:rFonts w:hint="default" w:ascii="Times New Roman" w:hAnsi="Times New Roman" w:eastAsia="等线" w:cs="Times New Roman"/>
                <w:color w:val="auto"/>
                <w:kern w:val="0"/>
                <w:sz w:val="24"/>
                <w:highlight w:val="none"/>
              </w:rPr>
              <w:t>c</w:t>
            </w:r>
          </w:p>
        </w:tc>
        <w:tc>
          <w:tcPr>
            <w:tcW w:w="2038" w:type="dxa"/>
            <w:vAlign w:val="center"/>
          </w:tcPr>
          <w:p w14:paraId="41CB4EA8">
            <w:pPr>
              <w:keepNext w:val="0"/>
              <w:keepLines w:val="0"/>
              <w:widowControl/>
              <w:suppressLineNumbers w:val="0"/>
              <w:spacing w:before="0" w:beforeAutospacing="0" w:after="0" w:afterAutospacing="0" w:line="300" w:lineRule="exact"/>
              <w:ind w:left="0" w:right="0"/>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202</w:t>
            </w:r>
            <w:r>
              <w:rPr>
                <w:rFonts w:hint="eastAsia" w:ascii="Times New Roman" w:hAnsi="Times New Roman" w:eastAsia="仿宋_GB2312" w:cs="Times New Roman"/>
                <w:color w:val="auto"/>
                <w:kern w:val="0"/>
                <w:sz w:val="24"/>
                <w:highlight w:val="none"/>
                <w:lang w:eastAsia="zh-CN"/>
              </w:rPr>
              <w:t>5</w:t>
            </w:r>
            <w:r>
              <w:rPr>
                <w:rFonts w:hint="default" w:ascii="Times New Roman" w:hAnsi="Times New Roman" w:eastAsia="仿宋_GB2312" w:cs="Times New Roman"/>
                <w:color w:val="auto"/>
                <w:kern w:val="0"/>
                <w:sz w:val="24"/>
                <w:highlight w:val="none"/>
              </w:rPr>
              <w:t>年度预计</w:t>
            </w:r>
          </w:p>
        </w:tc>
        <w:tc>
          <w:tcPr>
            <w:tcW w:w="1257" w:type="dxa"/>
            <w:vAlign w:val="center"/>
          </w:tcPr>
          <w:p w14:paraId="150BC111">
            <w:pPr>
              <w:keepNext w:val="0"/>
              <w:keepLines w:val="0"/>
              <w:widowControl/>
              <w:suppressLineNumbers w:val="0"/>
              <w:spacing w:before="0" w:beforeAutospacing="0" w:after="0" w:afterAutospacing="0" w:line="300" w:lineRule="exact"/>
              <w:ind w:left="0" w:right="0"/>
              <w:rPr>
                <w:rFonts w:hint="default" w:ascii="Times New Roman" w:hAnsi="Times New Roman" w:eastAsia="等线" w:cs="Times New Roman"/>
                <w:color w:val="auto"/>
                <w:kern w:val="0"/>
                <w:sz w:val="24"/>
                <w:highlight w:val="none"/>
              </w:rPr>
            </w:pPr>
          </w:p>
        </w:tc>
        <w:tc>
          <w:tcPr>
            <w:tcW w:w="1256" w:type="dxa"/>
            <w:vAlign w:val="center"/>
          </w:tcPr>
          <w:p w14:paraId="7C1B43B0">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257" w:type="dxa"/>
            <w:vAlign w:val="center"/>
          </w:tcPr>
          <w:p w14:paraId="7FB7A214">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126" w:type="dxa"/>
            <w:vAlign w:val="center"/>
          </w:tcPr>
          <w:p w14:paraId="3A8DEC15">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623" w:type="dxa"/>
            <w:vAlign w:val="center"/>
          </w:tcPr>
          <w:p w14:paraId="5AC62C6B">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r>
      <w:tr w14:paraId="65A21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9" w:type="dxa"/>
            <w:vAlign w:val="center"/>
          </w:tcPr>
          <w:p w14:paraId="2E824F90">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等线" w:cs="Times New Roman"/>
                <w:color w:val="auto"/>
                <w:kern w:val="0"/>
                <w:sz w:val="24"/>
                <w:highlight w:val="none"/>
              </w:rPr>
            </w:pPr>
            <w:r>
              <w:rPr>
                <w:rFonts w:hint="default" w:ascii="Times New Roman" w:hAnsi="Times New Roman" w:eastAsia="等线" w:cs="Times New Roman"/>
                <w:color w:val="auto"/>
                <w:kern w:val="0"/>
                <w:sz w:val="24"/>
                <w:highlight w:val="none"/>
              </w:rPr>
              <w:t>d</w:t>
            </w:r>
          </w:p>
        </w:tc>
        <w:tc>
          <w:tcPr>
            <w:tcW w:w="2038" w:type="dxa"/>
            <w:vAlign w:val="center"/>
          </w:tcPr>
          <w:p w14:paraId="2C45365C">
            <w:pPr>
              <w:keepNext w:val="0"/>
              <w:keepLines w:val="0"/>
              <w:widowControl/>
              <w:suppressLineNumbers w:val="0"/>
              <w:spacing w:before="0" w:beforeAutospacing="0" w:after="0" w:afterAutospacing="0" w:line="300" w:lineRule="exact"/>
              <w:ind w:left="0" w:right="0"/>
              <w:rPr>
                <w:rFonts w:hint="default" w:ascii="Times New Roman" w:hAnsi="Times New Roman" w:eastAsia="黑体" w:cs="Times New Roman"/>
                <w:color w:val="auto"/>
                <w:kern w:val="0"/>
                <w:sz w:val="24"/>
                <w:highlight w:val="none"/>
              </w:rPr>
            </w:pPr>
            <w:r>
              <w:rPr>
                <w:rFonts w:hint="default" w:ascii="Times New Roman" w:hAnsi="Times New Roman" w:eastAsia="仿宋_GB2312" w:cs="Times New Roman"/>
                <w:color w:val="auto"/>
                <w:kern w:val="0"/>
                <w:sz w:val="24"/>
                <w:highlight w:val="none"/>
              </w:rPr>
              <w:t>202</w:t>
            </w:r>
            <w:r>
              <w:rPr>
                <w:rFonts w:hint="eastAsia" w:ascii="Times New Roman" w:hAnsi="Times New Roman" w:eastAsia="仿宋_GB2312" w:cs="Times New Roman"/>
                <w:color w:val="auto"/>
                <w:kern w:val="0"/>
                <w:sz w:val="24"/>
                <w:highlight w:val="none"/>
                <w:lang w:eastAsia="zh-CN"/>
              </w:rPr>
              <w:t>6</w:t>
            </w:r>
            <w:r>
              <w:rPr>
                <w:rFonts w:hint="default" w:ascii="Times New Roman" w:hAnsi="Times New Roman" w:eastAsia="仿宋_GB2312" w:cs="Times New Roman"/>
                <w:color w:val="auto"/>
                <w:kern w:val="0"/>
                <w:sz w:val="24"/>
                <w:highlight w:val="none"/>
              </w:rPr>
              <w:t>年度预计</w:t>
            </w:r>
          </w:p>
        </w:tc>
        <w:tc>
          <w:tcPr>
            <w:tcW w:w="1257" w:type="dxa"/>
            <w:vAlign w:val="center"/>
          </w:tcPr>
          <w:p w14:paraId="19475A5B">
            <w:pPr>
              <w:keepNext w:val="0"/>
              <w:keepLines w:val="0"/>
              <w:widowControl/>
              <w:suppressLineNumbers w:val="0"/>
              <w:spacing w:before="0" w:beforeAutospacing="0" w:after="0" w:afterAutospacing="0" w:line="300" w:lineRule="exact"/>
              <w:ind w:left="0" w:right="0"/>
              <w:rPr>
                <w:rFonts w:hint="default" w:ascii="Times New Roman" w:hAnsi="Times New Roman" w:eastAsia="等线" w:cs="Times New Roman"/>
                <w:color w:val="auto"/>
                <w:kern w:val="0"/>
                <w:sz w:val="24"/>
                <w:highlight w:val="none"/>
              </w:rPr>
            </w:pPr>
          </w:p>
        </w:tc>
        <w:tc>
          <w:tcPr>
            <w:tcW w:w="1256" w:type="dxa"/>
            <w:vAlign w:val="center"/>
          </w:tcPr>
          <w:p w14:paraId="566C4BEB">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257" w:type="dxa"/>
            <w:vAlign w:val="center"/>
          </w:tcPr>
          <w:p w14:paraId="20DC2635">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126" w:type="dxa"/>
            <w:vAlign w:val="center"/>
          </w:tcPr>
          <w:p w14:paraId="3181CADE">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623" w:type="dxa"/>
            <w:vAlign w:val="center"/>
          </w:tcPr>
          <w:p w14:paraId="235E6FF3">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r>
      <w:tr w14:paraId="7F28F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9" w:type="dxa"/>
            <w:vAlign w:val="center"/>
          </w:tcPr>
          <w:p w14:paraId="38776CC2">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等线" w:cs="Times New Roman"/>
                <w:color w:val="auto"/>
                <w:kern w:val="0"/>
                <w:sz w:val="24"/>
                <w:highlight w:val="none"/>
              </w:rPr>
            </w:pPr>
            <w:r>
              <w:rPr>
                <w:rFonts w:hint="default" w:ascii="Times New Roman" w:hAnsi="Times New Roman" w:eastAsia="等线" w:cs="Times New Roman"/>
                <w:color w:val="auto"/>
                <w:kern w:val="0"/>
                <w:sz w:val="24"/>
                <w:highlight w:val="none"/>
              </w:rPr>
              <w:t>1</w:t>
            </w:r>
          </w:p>
        </w:tc>
        <w:tc>
          <w:tcPr>
            <w:tcW w:w="2038" w:type="dxa"/>
            <w:vAlign w:val="center"/>
          </w:tcPr>
          <w:p w14:paraId="5831C9E7">
            <w:pPr>
              <w:keepNext w:val="0"/>
              <w:keepLines w:val="0"/>
              <w:widowControl/>
              <w:suppressLineNumbers w:val="0"/>
              <w:spacing w:before="0" w:beforeAutospacing="0" w:after="0" w:afterAutospacing="0" w:line="300" w:lineRule="exact"/>
              <w:ind w:left="0" w:right="0"/>
              <w:rPr>
                <w:rFonts w:hint="default" w:ascii="Times New Roman" w:hAnsi="Times New Roman" w:eastAsia="黑体" w:cs="Times New Roman"/>
                <w:color w:val="auto"/>
                <w:kern w:val="0"/>
                <w:sz w:val="24"/>
                <w:highlight w:val="none"/>
              </w:rPr>
            </w:pPr>
            <w:r>
              <w:rPr>
                <w:rFonts w:hint="default" w:ascii="Times New Roman" w:hAnsi="Times New Roman" w:eastAsia="黑体" w:cs="Times New Roman"/>
                <w:color w:val="auto"/>
                <w:kern w:val="0"/>
                <w:sz w:val="24"/>
                <w:highlight w:val="none"/>
              </w:rPr>
              <w:t>企业新增数</w:t>
            </w:r>
          </w:p>
          <w:p w14:paraId="32852A9D">
            <w:pPr>
              <w:keepNext w:val="0"/>
              <w:keepLines w:val="0"/>
              <w:widowControl/>
              <w:suppressLineNumbers w:val="0"/>
              <w:spacing w:before="0" w:beforeAutospacing="0" w:after="0" w:afterAutospacing="0" w:line="300" w:lineRule="exact"/>
              <w:ind w:left="0" w:right="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（202</w:t>
            </w:r>
            <w:r>
              <w:rPr>
                <w:rFonts w:hint="eastAsia" w:ascii="Times New Roman" w:hAnsi="Times New Roman" w:eastAsia="宋体" w:cs="Times New Roman"/>
                <w:color w:val="auto"/>
                <w:sz w:val="21"/>
                <w:highlight w:val="none"/>
                <w:lang w:eastAsia="zh-CN"/>
              </w:rPr>
              <w:t>4</w:t>
            </w:r>
            <w:r>
              <w:rPr>
                <w:rFonts w:hint="default" w:ascii="Times New Roman" w:hAnsi="Times New Roman" w:eastAsia="宋体" w:cs="Times New Roman"/>
                <w:color w:val="auto"/>
                <w:sz w:val="21"/>
                <w:highlight w:val="none"/>
              </w:rPr>
              <w:t>年</w:t>
            </w:r>
            <w:r>
              <w:rPr>
                <w:rFonts w:hint="eastAsia"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rPr>
              <w:t>202</w:t>
            </w:r>
            <w:r>
              <w:rPr>
                <w:rFonts w:hint="eastAsia" w:ascii="Times New Roman" w:hAnsi="Times New Roman" w:eastAsia="宋体" w:cs="Times New Roman"/>
                <w:color w:val="auto"/>
                <w:sz w:val="21"/>
                <w:highlight w:val="none"/>
                <w:lang w:eastAsia="zh-CN"/>
              </w:rPr>
              <w:t>5</w:t>
            </w:r>
            <w:r>
              <w:rPr>
                <w:rFonts w:hint="default" w:ascii="Times New Roman" w:hAnsi="Times New Roman" w:eastAsia="宋体" w:cs="Times New Roman"/>
                <w:color w:val="auto"/>
                <w:sz w:val="21"/>
                <w:highlight w:val="none"/>
              </w:rPr>
              <w:t>年）</w:t>
            </w:r>
          </w:p>
          <w:p w14:paraId="68D88B65">
            <w:pPr>
              <w:keepNext w:val="0"/>
              <w:keepLines w:val="0"/>
              <w:widowControl/>
              <w:suppressLineNumbers w:val="0"/>
              <w:spacing w:before="0" w:beforeAutospacing="0" w:after="0" w:afterAutospacing="0" w:line="300" w:lineRule="exact"/>
              <w:ind w:left="0" w:right="0"/>
              <w:jc w:val="both"/>
              <w:rPr>
                <w:rFonts w:hint="default" w:ascii="Times New Roman" w:hAnsi="Times New Roman" w:eastAsia="仿宋_GB2312" w:cs="Times New Roman"/>
                <w:color w:val="auto"/>
                <w:kern w:val="2"/>
                <w:sz w:val="24"/>
                <w:szCs w:val="24"/>
                <w:highlight w:val="none"/>
                <w:lang w:val="en-US" w:eastAsia="zh-CN" w:bidi="ar-SA"/>
              </w:rPr>
            </w:pPr>
            <w:r>
              <w:rPr>
                <w:rFonts w:hint="default" w:ascii="Times New Roman" w:hAnsi="Times New Roman" w:eastAsia="仿宋_GB2312" w:cs="Times New Roman"/>
                <w:color w:val="auto"/>
                <w:kern w:val="2"/>
                <w:sz w:val="24"/>
                <w:szCs w:val="24"/>
                <w:highlight w:val="none"/>
                <w:lang w:val="en-US" w:eastAsia="zh-CN" w:bidi="ar-SA"/>
              </w:rPr>
              <w:t>c减b</w:t>
            </w:r>
          </w:p>
        </w:tc>
        <w:tc>
          <w:tcPr>
            <w:tcW w:w="1257" w:type="dxa"/>
            <w:vAlign w:val="center"/>
          </w:tcPr>
          <w:p w14:paraId="643BA0C1">
            <w:pPr>
              <w:keepNext w:val="0"/>
              <w:keepLines w:val="0"/>
              <w:widowControl/>
              <w:suppressLineNumbers w:val="0"/>
              <w:spacing w:before="0" w:beforeAutospacing="0" w:after="0" w:afterAutospacing="0" w:line="300" w:lineRule="exact"/>
              <w:ind w:left="0" w:right="0"/>
              <w:rPr>
                <w:rFonts w:hint="default" w:ascii="Times New Roman" w:hAnsi="Times New Roman" w:eastAsia="等线" w:cs="Times New Roman"/>
                <w:color w:val="auto"/>
                <w:kern w:val="0"/>
                <w:sz w:val="24"/>
                <w:highlight w:val="none"/>
              </w:rPr>
            </w:pPr>
          </w:p>
        </w:tc>
        <w:tc>
          <w:tcPr>
            <w:tcW w:w="1256" w:type="dxa"/>
            <w:vAlign w:val="center"/>
          </w:tcPr>
          <w:p w14:paraId="0EAEBA5F">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257" w:type="dxa"/>
            <w:vAlign w:val="center"/>
          </w:tcPr>
          <w:p w14:paraId="0554CABC">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126" w:type="dxa"/>
            <w:vAlign w:val="center"/>
          </w:tcPr>
          <w:p w14:paraId="029656CC">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623" w:type="dxa"/>
            <w:vAlign w:val="center"/>
          </w:tcPr>
          <w:p w14:paraId="2A7C36AE">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r>
      <w:tr w14:paraId="522A3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9" w:type="dxa"/>
            <w:vAlign w:val="center"/>
          </w:tcPr>
          <w:p w14:paraId="57A2A848">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等线" w:cs="Times New Roman"/>
                <w:color w:val="auto"/>
                <w:kern w:val="0"/>
                <w:sz w:val="24"/>
                <w:highlight w:val="none"/>
              </w:rPr>
            </w:pPr>
            <w:r>
              <w:rPr>
                <w:rFonts w:hint="default" w:ascii="Times New Roman" w:hAnsi="Times New Roman" w:eastAsia="等线" w:cs="Times New Roman"/>
                <w:color w:val="auto"/>
                <w:kern w:val="0"/>
                <w:sz w:val="24"/>
                <w:highlight w:val="none"/>
              </w:rPr>
              <w:t>2</w:t>
            </w:r>
          </w:p>
        </w:tc>
        <w:tc>
          <w:tcPr>
            <w:tcW w:w="2038" w:type="dxa"/>
            <w:vAlign w:val="center"/>
          </w:tcPr>
          <w:p w14:paraId="4A6EF076">
            <w:pPr>
              <w:keepNext w:val="0"/>
              <w:keepLines w:val="0"/>
              <w:widowControl/>
              <w:suppressLineNumbers w:val="0"/>
              <w:spacing w:before="0" w:beforeAutospacing="0" w:after="0" w:afterAutospacing="0" w:line="300" w:lineRule="exact"/>
              <w:ind w:left="0" w:right="0"/>
              <w:rPr>
                <w:rFonts w:hint="default" w:ascii="Times New Roman" w:hAnsi="Times New Roman" w:eastAsia="黑体" w:cs="Times New Roman"/>
                <w:color w:val="auto"/>
                <w:kern w:val="0"/>
                <w:sz w:val="24"/>
                <w:highlight w:val="none"/>
              </w:rPr>
            </w:pPr>
            <w:r>
              <w:rPr>
                <w:rFonts w:hint="default" w:ascii="Times New Roman" w:hAnsi="Times New Roman" w:eastAsia="黑体" w:cs="Times New Roman"/>
                <w:color w:val="auto"/>
                <w:kern w:val="0"/>
                <w:sz w:val="24"/>
                <w:highlight w:val="none"/>
              </w:rPr>
              <w:t>企业新增数</w:t>
            </w:r>
          </w:p>
          <w:p w14:paraId="113D476C">
            <w:pPr>
              <w:keepNext w:val="0"/>
              <w:keepLines w:val="0"/>
              <w:widowControl/>
              <w:suppressLineNumbers w:val="0"/>
              <w:spacing w:before="0" w:beforeAutospacing="0" w:after="0" w:afterAutospacing="0" w:line="300" w:lineRule="exact"/>
              <w:ind w:left="0" w:right="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（202</w:t>
            </w:r>
            <w:r>
              <w:rPr>
                <w:rFonts w:hint="eastAsia" w:ascii="Times New Roman" w:hAnsi="Times New Roman" w:eastAsia="宋体" w:cs="Times New Roman"/>
                <w:color w:val="auto"/>
                <w:sz w:val="21"/>
                <w:highlight w:val="none"/>
                <w:lang w:eastAsia="zh-CN"/>
              </w:rPr>
              <w:t>5</w:t>
            </w:r>
            <w:r>
              <w:rPr>
                <w:rFonts w:hint="default" w:ascii="Times New Roman" w:hAnsi="Times New Roman" w:eastAsia="宋体" w:cs="Times New Roman"/>
                <w:color w:val="auto"/>
                <w:sz w:val="21"/>
                <w:highlight w:val="none"/>
              </w:rPr>
              <w:t>年</w:t>
            </w:r>
            <w:r>
              <w:rPr>
                <w:rFonts w:hint="eastAsia"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rPr>
              <w:t>202</w:t>
            </w:r>
            <w:r>
              <w:rPr>
                <w:rFonts w:hint="eastAsia" w:ascii="Times New Roman" w:hAnsi="Times New Roman" w:eastAsia="宋体" w:cs="Times New Roman"/>
                <w:color w:val="auto"/>
                <w:sz w:val="21"/>
                <w:highlight w:val="none"/>
                <w:lang w:eastAsia="zh-CN"/>
              </w:rPr>
              <w:t>6</w:t>
            </w:r>
            <w:r>
              <w:rPr>
                <w:rFonts w:hint="default" w:ascii="Times New Roman" w:hAnsi="Times New Roman" w:eastAsia="宋体" w:cs="Times New Roman"/>
                <w:color w:val="auto"/>
                <w:sz w:val="21"/>
                <w:highlight w:val="none"/>
              </w:rPr>
              <w:t>年）</w:t>
            </w:r>
          </w:p>
          <w:p w14:paraId="37E0CC8F">
            <w:pPr>
              <w:keepNext w:val="0"/>
              <w:keepLines w:val="0"/>
              <w:widowControl/>
              <w:suppressLineNumbers w:val="0"/>
              <w:spacing w:before="0" w:beforeAutospacing="0" w:after="0" w:afterAutospacing="0" w:line="300" w:lineRule="exact"/>
              <w:ind w:left="0" w:right="0"/>
              <w:jc w:val="both"/>
              <w:rPr>
                <w:rFonts w:hint="default" w:ascii="Times New Roman" w:hAnsi="Times New Roman" w:eastAsia="仿宋_GB2312" w:cs="Times New Roman"/>
                <w:color w:val="auto"/>
                <w:kern w:val="2"/>
                <w:sz w:val="24"/>
                <w:szCs w:val="24"/>
                <w:highlight w:val="none"/>
                <w:lang w:val="en-US" w:eastAsia="zh-CN" w:bidi="ar-SA"/>
              </w:rPr>
            </w:pPr>
            <w:r>
              <w:rPr>
                <w:rFonts w:hint="default" w:ascii="Times New Roman" w:hAnsi="Times New Roman" w:eastAsia="仿宋_GB2312" w:cs="Times New Roman"/>
                <w:color w:val="auto"/>
                <w:kern w:val="2"/>
                <w:sz w:val="24"/>
                <w:szCs w:val="24"/>
                <w:highlight w:val="none"/>
                <w:lang w:val="en-US" w:eastAsia="zh-CN" w:bidi="ar-SA"/>
              </w:rPr>
              <w:t>d减c</w:t>
            </w:r>
          </w:p>
        </w:tc>
        <w:tc>
          <w:tcPr>
            <w:tcW w:w="1257" w:type="dxa"/>
            <w:vAlign w:val="center"/>
          </w:tcPr>
          <w:p w14:paraId="312D4BA9">
            <w:pPr>
              <w:keepNext w:val="0"/>
              <w:keepLines w:val="0"/>
              <w:widowControl/>
              <w:suppressLineNumbers w:val="0"/>
              <w:spacing w:before="0" w:beforeAutospacing="0" w:after="0" w:afterAutospacing="0" w:line="300" w:lineRule="exact"/>
              <w:ind w:left="0" w:right="0"/>
              <w:rPr>
                <w:rFonts w:hint="default" w:ascii="Times New Roman" w:hAnsi="Times New Roman" w:eastAsia="等线" w:cs="Times New Roman"/>
                <w:color w:val="auto"/>
                <w:kern w:val="0"/>
                <w:sz w:val="24"/>
                <w:highlight w:val="none"/>
              </w:rPr>
            </w:pPr>
          </w:p>
        </w:tc>
        <w:tc>
          <w:tcPr>
            <w:tcW w:w="1256" w:type="dxa"/>
            <w:vAlign w:val="center"/>
          </w:tcPr>
          <w:p w14:paraId="24270F7B">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257" w:type="dxa"/>
            <w:vAlign w:val="center"/>
          </w:tcPr>
          <w:p w14:paraId="07CE60A8">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126" w:type="dxa"/>
            <w:vAlign w:val="center"/>
          </w:tcPr>
          <w:p w14:paraId="42A07965">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623" w:type="dxa"/>
            <w:vAlign w:val="center"/>
          </w:tcPr>
          <w:p w14:paraId="791B67D8">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r>
      <w:tr w14:paraId="553F4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9" w:type="dxa"/>
            <w:vAlign w:val="center"/>
          </w:tcPr>
          <w:p w14:paraId="6CF06548">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等线" w:cs="Times New Roman"/>
                <w:color w:val="auto"/>
                <w:kern w:val="0"/>
                <w:sz w:val="24"/>
                <w:highlight w:val="none"/>
              </w:rPr>
            </w:pPr>
            <w:r>
              <w:rPr>
                <w:rFonts w:hint="default" w:ascii="Times New Roman" w:hAnsi="Times New Roman" w:eastAsia="等线" w:cs="Times New Roman"/>
                <w:color w:val="auto"/>
                <w:kern w:val="0"/>
                <w:sz w:val="24"/>
                <w:highlight w:val="none"/>
              </w:rPr>
              <w:t>3</w:t>
            </w:r>
          </w:p>
        </w:tc>
        <w:tc>
          <w:tcPr>
            <w:tcW w:w="2038" w:type="dxa"/>
            <w:vAlign w:val="center"/>
          </w:tcPr>
          <w:p w14:paraId="1766F971">
            <w:pPr>
              <w:keepNext w:val="0"/>
              <w:keepLines w:val="0"/>
              <w:widowControl/>
              <w:suppressLineNumbers w:val="0"/>
              <w:spacing w:before="0" w:beforeAutospacing="0" w:after="0" w:afterAutospacing="0" w:line="300" w:lineRule="exact"/>
              <w:ind w:left="0" w:right="0"/>
              <w:rPr>
                <w:rFonts w:hint="default" w:ascii="Times New Roman" w:hAnsi="Times New Roman" w:eastAsia="黑体" w:cs="Times New Roman"/>
                <w:color w:val="auto"/>
                <w:kern w:val="0"/>
                <w:sz w:val="24"/>
                <w:highlight w:val="none"/>
              </w:rPr>
            </w:pPr>
            <w:r>
              <w:rPr>
                <w:rFonts w:hint="default" w:ascii="Times New Roman" w:hAnsi="Times New Roman" w:eastAsia="黑体" w:cs="Times New Roman"/>
                <w:color w:val="auto"/>
                <w:kern w:val="0"/>
                <w:sz w:val="24"/>
                <w:highlight w:val="none"/>
              </w:rPr>
              <w:t>项目新增数</w:t>
            </w:r>
          </w:p>
        </w:tc>
        <w:tc>
          <w:tcPr>
            <w:tcW w:w="1257" w:type="dxa"/>
            <w:vAlign w:val="center"/>
          </w:tcPr>
          <w:p w14:paraId="47A1F784">
            <w:pPr>
              <w:keepNext w:val="0"/>
              <w:keepLines w:val="0"/>
              <w:widowControl/>
              <w:suppressLineNumbers w:val="0"/>
              <w:spacing w:before="0" w:beforeAutospacing="0" w:after="0" w:afterAutospacing="0" w:line="300" w:lineRule="exact"/>
              <w:ind w:left="0" w:right="0"/>
              <w:rPr>
                <w:rFonts w:hint="default" w:ascii="Times New Roman" w:hAnsi="Times New Roman" w:eastAsia="等线" w:cs="Times New Roman"/>
                <w:color w:val="auto"/>
                <w:kern w:val="0"/>
                <w:sz w:val="24"/>
                <w:highlight w:val="none"/>
              </w:rPr>
            </w:pPr>
          </w:p>
        </w:tc>
        <w:tc>
          <w:tcPr>
            <w:tcW w:w="1256" w:type="dxa"/>
            <w:vAlign w:val="center"/>
          </w:tcPr>
          <w:p w14:paraId="5AB68E84">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257" w:type="dxa"/>
            <w:vAlign w:val="center"/>
          </w:tcPr>
          <w:p w14:paraId="5BCC7334">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126" w:type="dxa"/>
            <w:vAlign w:val="center"/>
          </w:tcPr>
          <w:p w14:paraId="30381DED">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c>
          <w:tcPr>
            <w:tcW w:w="1623" w:type="dxa"/>
            <w:vAlign w:val="center"/>
          </w:tcPr>
          <w:p w14:paraId="366B6223">
            <w:pPr>
              <w:keepNext w:val="0"/>
              <w:keepLines w:val="0"/>
              <w:widowControl/>
              <w:suppressLineNumbers w:val="0"/>
              <w:spacing w:before="0" w:beforeAutospacing="0" w:after="0" w:afterAutospacing="0" w:line="300" w:lineRule="exact"/>
              <w:ind w:left="0" w:right="0"/>
              <w:rPr>
                <w:rFonts w:hint="default" w:ascii="Times New Roman" w:hAnsi="Times New Roman" w:eastAsia="Times New Roman" w:cs="Times New Roman"/>
                <w:color w:val="auto"/>
                <w:kern w:val="0"/>
                <w:sz w:val="24"/>
                <w:highlight w:val="none"/>
              </w:rPr>
            </w:pPr>
          </w:p>
        </w:tc>
      </w:tr>
    </w:tbl>
    <w:p w14:paraId="0CB8C85F">
      <w:pPr>
        <w:keepNext w:val="0"/>
        <w:keepLines w:val="0"/>
        <w:pageBreakBefore w:val="0"/>
        <w:widowControl/>
        <w:kinsoku/>
        <w:wordWrap/>
        <w:overflowPunct/>
        <w:topLinePunct w:val="0"/>
        <w:autoSpaceDE/>
        <w:autoSpaceDN/>
        <w:bidi w:val="0"/>
        <w:adjustRightInd/>
        <w:snapToGrid/>
        <w:spacing w:after="0" w:line="360" w:lineRule="exact"/>
        <w:textAlignment w:val="auto"/>
        <w:outlineLvl w:val="1"/>
        <w:rPr>
          <w:rFonts w:ascii="Times New Roman" w:hAnsi="Times New Roman" w:eastAsia="仿宋_GB2312" w:cs="Times New Roman"/>
          <w:color w:val="auto"/>
          <w:sz w:val="24"/>
          <w:highlight w:val="none"/>
        </w:rPr>
      </w:pPr>
    </w:p>
    <w:p w14:paraId="546F9623">
      <w:pPr>
        <w:keepNext w:val="0"/>
        <w:keepLines w:val="0"/>
        <w:pageBreakBefore w:val="0"/>
        <w:widowControl/>
        <w:kinsoku/>
        <w:wordWrap/>
        <w:overflowPunct/>
        <w:topLinePunct w:val="0"/>
        <w:autoSpaceDE/>
        <w:autoSpaceDN/>
        <w:bidi w:val="0"/>
        <w:adjustRightInd/>
        <w:snapToGrid/>
        <w:spacing w:after="0" w:line="360" w:lineRule="exact"/>
        <w:textAlignment w:val="auto"/>
        <w:outlineLvl w:val="1"/>
        <w:rPr>
          <w:rFonts w:ascii="Times New Roman" w:hAnsi="Times New Roman" w:eastAsia="仿宋_GB2312" w:cs="Times New Roman"/>
          <w:color w:val="auto"/>
          <w:sz w:val="24"/>
          <w:highlight w:val="none"/>
        </w:rPr>
      </w:pPr>
      <w:r>
        <w:rPr>
          <w:rFonts w:ascii="Times New Roman" w:hAnsi="Times New Roman" w:eastAsia="仿宋_GB2312" w:cs="Times New Roman"/>
          <w:color w:val="auto"/>
          <w:sz w:val="24"/>
          <w:highlight w:val="none"/>
        </w:rPr>
        <w:t>填写说明：</w:t>
      </w:r>
    </w:p>
    <w:p w14:paraId="46EA3ABD">
      <w:pPr>
        <w:keepNext w:val="0"/>
        <w:keepLines w:val="0"/>
        <w:pageBreakBefore w:val="0"/>
        <w:widowControl w:val="0"/>
        <w:kinsoku/>
        <w:wordWrap/>
        <w:overflowPunct/>
        <w:topLinePunct w:val="0"/>
        <w:autoSpaceDE/>
        <w:autoSpaceDN/>
        <w:bidi w:val="0"/>
        <w:adjustRightInd/>
        <w:snapToGrid/>
        <w:spacing w:before="0" w:after="0" w:line="360" w:lineRule="exact"/>
        <w:ind w:firstLine="540"/>
        <w:jc w:val="both"/>
        <w:textAlignment w:val="auto"/>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a．</w:t>
      </w:r>
      <w:r>
        <w:rPr>
          <w:rFonts w:ascii="Times New Roman" w:hAnsi="Times New Roman" w:eastAsia="宋体" w:cs="Times New Roman"/>
          <w:color w:val="auto"/>
          <w:kern w:val="0"/>
          <w:sz w:val="24"/>
          <w:szCs w:val="24"/>
          <w:highlight w:val="none"/>
          <w:lang w:val="en-US" w:eastAsia="zh-CN" w:bidi="ar-SA"/>
        </w:rPr>
        <w:t>202</w:t>
      </w:r>
      <w:r>
        <w:rPr>
          <w:rFonts w:hint="eastAsia" w:ascii="Times New Roman" w:hAnsi="Times New Roman" w:eastAsia="宋体" w:cs="Times New Roman"/>
          <w:color w:val="auto"/>
          <w:kern w:val="0"/>
          <w:sz w:val="24"/>
          <w:szCs w:val="24"/>
          <w:highlight w:val="none"/>
          <w:lang w:val="en-US" w:eastAsia="zh-CN" w:bidi="ar-SA"/>
        </w:rPr>
        <w:t>3</w:t>
      </w:r>
      <w:r>
        <w:rPr>
          <w:rFonts w:ascii="Times New Roman" w:hAnsi="Times New Roman" w:eastAsia="宋体" w:cs="Times New Roman"/>
          <w:color w:val="auto"/>
          <w:kern w:val="0"/>
          <w:sz w:val="24"/>
          <w:szCs w:val="24"/>
          <w:highlight w:val="none"/>
          <w:lang w:val="en-US" w:eastAsia="zh-CN" w:bidi="ar-SA"/>
        </w:rPr>
        <w:t>年度数，</w:t>
      </w:r>
      <w:r>
        <w:rPr>
          <w:rFonts w:ascii="Times New Roman" w:hAnsi="Times New Roman" w:eastAsia="宋体" w:cs="Times New Roman"/>
          <w:color w:val="auto"/>
          <w:kern w:val="2"/>
          <w:sz w:val="24"/>
          <w:szCs w:val="24"/>
          <w:highlight w:val="none"/>
          <w:lang w:val="en-US" w:eastAsia="zh-CN" w:bidi="ar-SA"/>
        </w:rPr>
        <w:t>按202</w:t>
      </w:r>
      <w:r>
        <w:rPr>
          <w:rFonts w:hint="eastAsia" w:ascii="Times New Roman" w:hAnsi="Times New Roman" w:eastAsia="宋体" w:cs="Times New Roman"/>
          <w:color w:val="auto"/>
          <w:kern w:val="2"/>
          <w:sz w:val="24"/>
          <w:szCs w:val="24"/>
          <w:highlight w:val="none"/>
          <w:lang w:val="en-US" w:eastAsia="zh-CN" w:bidi="ar-SA"/>
        </w:rPr>
        <w:t>3</w:t>
      </w:r>
      <w:r>
        <w:rPr>
          <w:rFonts w:ascii="Times New Roman" w:hAnsi="Times New Roman" w:eastAsia="宋体" w:cs="Times New Roman"/>
          <w:color w:val="auto"/>
          <w:kern w:val="2"/>
          <w:sz w:val="24"/>
          <w:szCs w:val="24"/>
          <w:highlight w:val="none"/>
          <w:lang w:val="en-US" w:eastAsia="zh-CN" w:bidi="ar-SA"/>
        </w:rPr>
        <w:t>年项目单位财务审计报告和统计数据填写。</w:t>
      </w:r>
    </w:p>
    <w:p w14:paraId="513D2B4D">
      <w:pPr>
        <w:keepNext w:val="0"/>
        <w:keepLines w:val="0"/>
        <w:pageBreakBefore w:val="0"/>
        <w:widowControl/>
        <w:kinsoku/>
        <w:wordWrap/>
        <w:overflowPunct/>
        <w:topLinePunct w:val="0"/>
        <w:autoSpaceDE/>
        <w:autoSpaceDN/>
        <w:bidi w:val="0"/>
        <w:adjustRightInd/>
        <w:snapToGrid/>
        <w:spacing w:after="0" w:line="360" w:lineRule="exact"/>
        <w:ind w:firstLine="559" w:firstLineChars="242"/>
        <w:textAlignment w:val="auto"/>
        <w:rPr>
          <w:rFonts w:ascii="Times New Roman" w:hAnsi="Times New Roman" w:eastAsia="仿宋_GB2312" w:cs="Times New Roman"/>
          <w:color w:val="auto"/>
          <w:sz w:val="24"/>
          <w:highlight w:val="none"/>
        </w:rPr>
      </w:pPr>
      <w:r>
        <w:rPr>
          <w:rFonts w:ascii="Times New Roman" w:hAnsi="Times New Roman" w:eastAsia="宋体" w:cs="Times New Roman"/>
          <w:color w:val="auto"/>
          <w:sz w:val="24"/>
          <w:highlight w:val="none"/>
        </w:rPr>
        <w:t>b．</w:t>
      </w:r>
      <w:r>
        <w:rPr>
          <w:rFonts w:ascii="Times New Roman" w:hAnsi="Times New Roman" w:eastAsia="仿宋_GB2312" w:cs="Times New Roman"/>
          <w:color w:val="auto"/>
          <w:kern w:val="0"/>
          <w:sz w:val="24"/>
          <w:highlight w:val="none"/>
        </w:rPr>
        <w:t>202</w:t>
      </w:r>
      <w:r>
        <w:rPr>
          <w:rFonts w:hint="eastAsia" w:ascii="Times New Roman" w:hAnsi="Times New Roman" w:eastAsia="仿宋_GB2312" w:cs="Times New Roman"/>
          <w:color w:val="auto"/>
          <w:kern w:val="0"/>
          <w:sz w:val="24"/>
          <w:highlight w:val="none"/>
          <w:lang w:val="en-US" w:eastAsia="zh-CN"/>
        </w:rPr>
        <w:t>4</w:t>
      </w:r>
      <w:r>
        <w:rPr>
          <w:rFonts w:ascii="Times New Roman" w:hAnsi="Times New Roman" w:eastAsia="仿宋_GB2312" w:cs="Times New Roman"/>
          <w:color w:val="auto"/>
          <w:kern w:val="0"/>
          <w:sz w:val="24"/>
          <w:highlight w:val="none"/>
        </w:rPr>
        <w:t>年度数，</w:t>
      </w:r>
      <w:r>
        <w:rPr>
          <w:rFonts w:ascii="Times New Roman" w:hAnsi="Times New Roman" w:eastAsia="宋体" w:cs="Times New Roman"/>
          <w:color w:val="auto"/>
          <w:kern w:val="2"/>
          <w:sz w:val="24"/>
          <w:szCs w:val="24"/>
          <w:highlight w:val="none"/>
          <w:lang w:val="en-US" w:eastAsia="zh-CN" w:bidi="ar-SA"/>
        </w:rPr>
        <w:t>按202</w:t>
      </w:r>
      <w:r>
        <w:rPr>
          <w:rFonts w:hint="eastAsia" w:ascii="Times New Roman" w:hAnsi="Times New Roman" w:eastAsia="宋体" w:cs="Times New Roman"/>
          <w:color w:val="auto"/>
          <w:kern w:val="2"/>
          <w:sz w:val="24"/>
          <w:szCs w:val="24"/>
          <w:highlight w:val="none"/>
          <w:lang w:val="en-US" w:eastAsia="zh-CN" w:bidi="ar-SA"/>
        </w:rPr>
        <w:t>4</w:t>
      </w:r>
      <w:r>
        <w:rPr>
          <w:rFonts w:ascii="Times New Roman" w:hAnsi="Times New Roman" w:eastAsia="宋体" w:cs="Times New Roman"/>
          <w:color w:val="auto"/>
          <w:kern w:val="2"/>
          <w:sz w:val="24"/>
          <w:szCs w:val="24"/>
          <w:highlight w:val="none"/>
          <w:lang w:val="en-US" w:eastAsia="zh-CN" w:bidi="ar-SA"/>
        </w:rPr>
        <w:t>年项目单位财务审计报告和统计数据填写。</w:t>
      </w:r>
    </w:p>
    <w:p w14:paraId="5E5A5974">
      <w:pPr>
        <w:keepNext w:val="0"/>
        <w:keepLines w:val="0"/>
        <w:pageBreakBefore w:val="0"/>
        <w:widowControl w:val="0"/>
        <w:kinsoku/>
        <w:wordWrap/>
        <w:overflowPunct/>
        <w:topLinePunct w:val="0"/>
        <w:autoSpaceDE/>
        <w:autoSpaceDN/>
        <w:bidi w:val="0"/>
        <w:adjustRightInd/>
        <w:snapToGrid/>
        <w:spacing w:before="0" w:after="0" w:line="360" w:lineRule="exact"/>
        <w:ind w:firstLine="540"/>
        <w:jc w:val="both"/>
        <w:textAlignment w:val="auto"/>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c．202</w:t>
      </w:r>
      <w:r>
        <w:rPr>
          <w:rFonts w:hint="eastAsia" w:ascii="Times New Roman" w:hAnsi="Times New Roman" w:eastAsia="宋体" w:cs="Times New Roman"/>
          <w:color w:val="auto"/>
          <w:kern w:val="2"/>
          <w:sz w:val="24"/>
          <w:szCs w:val="24"/>
          <w:highlight w:val="none"/>
          <w:lang w:val="en-US" w:eastAsia="zh-CN" w:bidi="ar-SA"/>
        </w:rPr>
        <w:t>5</w:t>
      </w:r>
      <w:r>
        <w:rPr>
          <w:rFonts w:ascii="Times New Roman" w:hAnsi="Times New Roman" w:eastAsia="宋体" w:cs="Times New Roman"/>
          <w:color w:val="auto"/>
          <w:kern w:val="2"/>
          <w:sz w:val="24"/>
          <w:szCs w:val="24"/>
          <w:highlight w:val="none"/>
          <w:lang w:val="en-US" w:eastAsia="zh-CN" w:bidi="ar-SA"/>
        </w:rPr>
        <w:t>年预计数，按202</w:t>
      </w:r>
      <w:r>
        <w:rPr>
          <w:rFonts w:hint="eastAsia" w:ascii="Times New Roman" w:hAnsi="Times New Roman" w:eastAsia="宋体" w:cs="Times New Roman"/>
          <w:color w:val="auto"/>
          <w:kern w:val="2"/>
          <w:sz w:val="24"/>
          <w:szCs w:val="24"/>
          <w:highlight w:val="none"/>
          <w:lang w:val="en-US" w:eastAsia="zh-CN" w:bidi="ar-SA"/>
        </w:rPr>
        <w:t>5</w:t>
      </w:r>
      <w:r>
        <w:rPr>
          <w:rFonts w:ascii="Times New Roman" w:hAnsi="Times New Roman" w:eastAsia="宋体" w:cs="Times New Roman"/>
          <w:color w:val="auto"/>
          <w:kern w:val="2"/>
          <w:sz w:val="24"/>
          <w:szCs w:val="24"/>
          <w:highlight w:val="none"/>
          <w:lang w:val="en-US" w:eastAsia="zh-CN" w:bidi="ar-SA"/>
        </w:rPr>
        <w:t>年项目申报单位全年预计数填写。</w:t>
      </w:r>
    </w:p>
    <w:p w14:paraId="401B11DD">
      <w:pPr>
        <w:keepNext w:val="0"/>
        <w:keepLines w:val="0"/>
        <w:pageBreakBefore w:val="0"/>
        <w:widowControl w:val="0"/>
        <w:kinsoku/>
        <w:wordWrap/>
        <w:overflowPunct/>
        <w:topLinePunct w:val="0"/>
        <w:autoSpaceDE/>
        <w:autoSpaceDN/>
        <w:bidi w:val="0"/>
        <w:adjustRightInd/>
        <w:snapToGrid/>
        <w:spacing w:before="0" w:after="0" w:line="360" w:lineRule="exact"/>
        <w:ind w:firstLine="540"/>
        <w:jc w:val="both"/>
        <w:textAlignment w:val="auto"/>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d．202</w:t>
      </w:r>
      <w:r>
        <w:rPr>
          <w:rFonts w:hint="eastAsia" w:ascii="Times New Roman" w:hAnsi="Times New Roman" w:eastAsia="宋体" w:cs="Times New Roman"/>
          <w:color w:val="auto"/>
          <w:kern w:val="2"/>
          <w:sz w:val="24"/>
          <w:szCs w:val="24"/>
          <w:highlight w:val="none"/>
          <w:lang w:val="en-US" w:eastAsia="zh-CN" w:bidi="ar-SA"/>
        </w:rPr>
        <w:t>6</w:t>
      </w:r>
      <w:r>
        <w:rPr>
          <w:rFonts w:ascii="Times New Roman" w:hAnsi="Times New Roman" w:eastAsia="宋体" w:cs="Times New Roman"/>
          <w:color w:val="auto"/>
          <w:kern w:val="2"/>
          <w:sz w:val="24"/>
          <w:szCs w:val="24"/>
          <w:highlight w:val="none"/>
          <w:lang w:val="en-US" w:eastAsia="zh-CN" w:bidi="ar-SA"/>
        </w:rPr>
        <w:t>年预计数，按202</w:t>
      </w:r>
      <w:r>
        <w:rPr>
          <w:rFonts w:hint="eastAsia" w:ascii="Times New Roman" w:hAnsi="Times New Roman" w:eastAsia="宋体" w:cs="Times New Roman"/>
          <w:color w:val="auto"/>
          <w:kern w:val="2"/>
          <w:sz w:val="24"/>
          <w:szCs w:val="24"/>
          <w:highlight w:val="none"/>
          <w:lang w:val="en-US" w:eastAsia="zh-CN" w:bidi="ar-SA"/>
        </w:rPr>
        <w:t>6</w:t>
      </w:r>
      <w:r>
        <w:rPr>
          <w:rFonts w:ascii="Times New Roman" w:hAnsi="Times New Roman" w:eastAsia="宋体" w:cs="Times New Roman"/>
          <w:color w:val="auto"/>
          <w:kern w:val="2"/>
          <w:sz w:val="24"/>
          <w:szCs w:val="24"/>
          <w:highlight w:val="none"/>
          <w:lang w:val="en-US" w:eastAsia="zh-CN" w:bidi="ar-SA"/>
        </w:rPr>
        <w:t>年项目申报单位全年预计数填写。</w:t>
      </w:r>
    </w:p>
    <w:p w14:paraId="724E3BA0">
      <w:pPr>
        <w:keepNext w:val="0"/>
        <w:keepLines w:val="0"/>
        <w:pageBreakBefore w:val="0"/>
        <w:widowControl w:val="0"/>
        <w:kinsoku/>
        <w:wordWrap/>
        <w:overflowPunct/>
        <w:topLinePunct w:val="0"/>
        <w:autoSpaceDE/>
        <w:autoSpaceDN/>
        <w:bidi w:val="0"/>
        <w:adjustRightInd/>
        <w:snapToGrid/>
        <w:spacing w:before="0" w:after="0" w:line="360" w:lineRule="exact"/>
        <w:ind w:firstLine="540"/>
        <w:jc w:val="both"/>
        <w:textAlignment w:val="auto"/>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1．企业新增数（202</w:t>
      </w:r>
      <w:r>
        <w:rPr>
          <w:rFonts w:hint="eastAsia" w:ascii="Times New Roman" w:hAnsi="Times New Roman" w:eastAsia="宋体" w:cs="Times New Roman"/>
          <w:color w:val="auto"/>
          <w:kern w:val="2"/>
          <w:sz w:val="24"/>
          <w:szCs w:val="24"/>
          <w:highlight w:val="none"/>
          <w:lang w:val="en-US" w:eastAsia="zh-CN" w:bidi="ar-SA"/>
        </w:rPr>
        <w:t>4</w:t>
      </w:r>
      <w:r>
        <w:rPr>
          <w:rFonts w:ascii="Times New Roman" w:hAnsi="Times New Roman" w:eastAsia="宋体" w:cs="Times New Roman"/>
          <w:color w:val="auto"/>
          <w:kern w:val="2"/>
          <w:sz w:val="24"/>
          <w:szCs w:val="24"/>
          <w:highlight w:val="none"/>
          <w:lang w:val="en-US" w:eastAsia="zh-CN" w:bidi="ar-SA"/>
        </w:rPr>
        <w:t>年</w:t>
      </w:r>
      <w:r>
        <w:rPr>
          <w:rFonts w:hint="eastAsia" w:ascii="Times New Roman" w:hAnsi="Times New Roman" w:eastAsia="宋体" w:cs="Times New Roman"/>
          <w:color w:val="auto"/>
          <w:kern w:val="2"/>
          <w:sz w:val="24"/>
          <w:szCs w:val="24"/>
          <w:highlight w:val="none"/>
          <w:lang w:val="en-US" w:eastAsia="zh-CN" w:bidi="ar-SA"/>
        </w:rPr>
        <w:t>—</w:t>
      </w:r>
      <w:r>
        <w:rPr>
          <w:rFonts w:ascii="Times New Roman" w:hAnsi="Times New Roman" w:eastAsia="宋体" w:cs="Times New Roman"/>
          <w:color w:val="auto"/>
          <w:kern w:val="2"/>
          <w:sz w:val="24"/>
          <w:szCs w:val="24"/>
          <w:highlight w:val="none"/>
          <w:lang w:val="en-US" w:eastAsia="zh-CN" w:bidi="ar-SA"/>
        </w:rPr>
        <w:t>202</w:t>
      </w:r>
      <w:r>
        <w:rPr>
          <w:rFonts w:hint="eastAsia" w:ascii="Times New Roman" w:hAnsi="Times New Roman" w:eastAsia="宋体" w:cs="Times New Roman"/>
          <w:color w:val="auto"/>
          <w:kern w:val="2"/>
          <w:sz w:val="24"/>
          <w:szCs w:val="24"/>
          <w:highlight w:val="none"/>
          <w:lang w:val="en-US" w:eastAsia="zh-CN" w:bidi="ar-SA"/>
        </w:rPr>
        <w:t>5</w:t>
      </w:r>
      <w:r>
        <w:rPr>
          <w:rFonts w:ascii="Times New Roman" w:hAnsi="Times New Roman" w:eastAsia="宋体" w:cs="Times New Roman"/>
          <w:color w:val="auto"/>
          <w:kern w:val="2"/>
          <w:sz w:val="24"/>
          <w:szCs w:val="24"/>
          <w:highlight w:val="none"/>
          <w:lang w:val="en-US" w:eastAsia="zh-CN" w:bidi="ar-SA"/>
        </w:rPr>
        <w:t>年）。以项目申报单位年度财务报表和统计数据为基础填写，填报202</w:t>
      </w:r>
      <w:r>
        <w:rPr>
          <w:rFonts w:hint="eastAsia" w:ascii="Times New Roman" w:hAnsi="Times New Roman" w:eastAsia="宋体" w:cs="Times New Roman"/>
          <w:color w:val="auto"/>
          <w:kern w:val="2"/>
          <w:sz w:val="24"/>
          <w:szCs w:val="24"/>
          <w:highlight w:val="none"/>
          <w:lang w:val="en-US" w:eastAsia="zh-CN" w:bidi="ar-SA"/>
        </w:rPr>
        <w:t>5</w:t>
      </w:r>
      <w:r>
        <w:rPr>
          <w:rFonts w:ascii="Times New Roman" w:hAnsi="Times New Roman" w:eastAsia="宋体" w:cs="Times New Roman"/>
          <w:color w:val="auto"/>
          <w:kern w:val="2"/>
          <w:sz w:val="24"/>
          <w:szCs w:val="24"/>
          <w:highlight w:val="none"/>
          <w:lang w:val="en-US" w:eastAsia="zh-CN" w:bidi="ar-SA"/>
        </w:rPr>
        <w:t>年预计数对比202</w:t>
      </w:r>
      <w:r>
        <w:rPr>
          <w:rFonts w:hint="eastAsia" w:ascii="Times New Roman" w:hAnsi="Times New Roman" w:eastAsia="宋体" w:cs="Times New Roman"/>
          <w:color w:val="auto"/>
          <w:kern w:val="2"/>
          <w:sz w:val="24"/>
          <w:szCs w:val="24"/>
          <w:highlight w:val="none"/>
          <w:lang w:val="en-US" w:eastAsia="zh-CN" w:bidi="ar-SA"/>
        </w:rPr>
        <w:t>4</w:t>
      </w:r>
      <w:r>
        <w:rPr>
          <w:rFonts w:ascii="Times New Roman" w:hAnsi="Times New Roman" w:eastAsia="宋体" w:cs="Times New Roman"/>
          <w:color w:val="auto"/>
          <w:kern w:val="2"/>
          <w:sz w:val="24"/>
          <w:szCs w:val="24"/>
          <w:highlight w:val="none"/>
          <w:lang w:val="en-US" w:eastAsia="zh-CN" w:bidi="ar-SA"/>
        </w:rPr>
        <w:t>年实际数的增长。</w:t>
      </w:r>
    </w:p>
    <w:p w14:paraId="0E9A2F2F">
      <w:pPr>
        <w:keepNext w:val="0"/>
        <w:keepLines w:val="0"/>
        <w:pageBreakBefore w:val="0"/>
        <w:widowControl w:val="0"/>
        <w:kinsoku/>
        <w:wordWrap/>
        <w:overflowPunct/>
        <w:topLinePunct w:val="0"/>
        <w:autoSpaceDE/>
        <w:autoSpaceDN/>
        <w:bidi w:val="0"/>
        <w:adjustRightInd/>
        <w:snapToGrid/>
        <w:spacing w:before="0" w:after="0" w:line="360" w:lineRule="exact"/>
        <w:ind w:firstLine="540"/>
        <w:jc w:val="both"/>
        <w:textAlignment w:val="auto"/>
        <w:rPr>
          <w:rFonts w:ascii="Times New Roman" w:hAnsi="Times New Roman" w:eastAsia="宋体" w:cs="Times New Roman"/>
          <w:b/>
          <w:bCs/>
          <w:color w:val="auto"/>
          <w:kern w:val="2"/>
          <w:sz w:val="24"/>
          <w:szCs w:val="24"/>
          <w:highlight w:val="none"/>
          <w:lang w:val="en-US" w:eastAsia="zh-CN" w:bidi="ar-SA"/>
        </w:rPr>
      </w:pPr>
      <w:r>
        <w:rPr>
          <w:rFonts w:ascii="Times New Roman" w:hAnsi="Times New Roman" w:eastAsia="宋体" w:cs="Times New Roman"/>
          <w:b/>
          <w:bCs/>
          <w:color w:val="auto"/>
          <w:kern w:val="2"/>
          <w:sz w:val="24"/>
          <w:szCs w:val="24"/>
          <w:highlight w:val="none"/>
          <w:lang w:val="en-US" w:eastAsia="zh-CN" w:bidi="ar-SA"/>
        </w:rPr>
        <w:t>企业新增数（202</w:t>
      </w:r>
      <w:r>
        <w:rPr>
          <w:rFonts w:hint="eastAsia" w:ascii="Times New Roman" w:hAnsi="Times New Roman" w:eastAsia="宋体" w:cs="Times New Roman"/>
          <w:b/>
          <w:bCs/>
          <w:color w:val="auto"/>
          <w:kern w:val="2"/>
          <w:sz w:val="24"/>
          <w:szCs w:val="24"/>
          <w:highlight w:val="none"/>
          <w:lang w:val="en-US" w:eastAsia="zh-CN" w:bidi="ar-SA"/>
        </w:rPr>
        <w:t>4</w:t>
      </w:r>
      <w:r>
        <w:rPr>
          <w:rFonts w:ascii="Times New Roman" w:hAnsi="Times New Roman" w:eastAsia="宋体" w:cs="Times New Roman"/>
          <w:b/>
          <w:bCs/>
          <w:color w:val="auto"/>
          <w:kern w:val="2"/>
          <w:sz w:val="24"/>
          <w:szCs w:val="24"/>
          <w:highlight w:val="none"/>
          <w:lang w:val="en-US" w:eastAsia="zh-CN" w:bidi="ar-SA"/>
        </w:rPr>
        <w:t>年</w:t>
      </w:r>
      <w:r>
        <w:rPr>
          <w:rFonts w:hint="eastAsia" w:ascii="Times New Roman" w:hAnsi="Times New Roman" w:eastAsia="宋体" w:cs="Times New Roman"/>
          <w:b/>
          <w:bCs/>
          <w:color w:val="auto"/>
          <w:kern w:val="2"/>
          <w:sz w:val="24"/>
          <w:szCs w:val="24"/>
          <w:highlight w:val="none"/>
          <w:lang w:val="en-US" w:eastAsia="zh-CN" w:bidi="ar-SA"/>
        </w:rPr>
        <w:t>—</w:t>
      </w:r>
      <w:r>
        <w:rPr>
          <w:rFonts w:ascii="Times New Roman" w:hAnsi="Times New Roman" w:eastAsia="宋体" w:cs="Times New Roman"/>
          <w:b/>
          <w:bCs/>
          <w:color w:val="auto"/>
          <w:kern w:val="2"/>
          <w:sz w:val="24"/>
          <w:szCs w:val="24"/>
          <w:highlight w:val="none"/>
          <w:lang w:val="en-US" w:eastAsia="zh-CN" w:bidi="ar-SA"/>
        </w:rPr>
        <w:t>202</w:t>
      </w:r>
      <w:r>
        <w:rPr>
          <w:rFonts w:hint="eastAsia" w:ascii="Times New Roman" w:hAnsi="Times New Roman" w:eastAsia="宋体" w:cs="Times New Roman"/>
          <w:b/>
          <w:bCs/>
          <w:color w:val="auto"/>
          <w:kern w:val="2"/>
          <w:sz w:val="24"/>
          <w:szCs w:val="24"/>
          <w:highlight w:val="none"/>
          <w:lang w:val="en-US" w:eastAsia="zh-CN" w:bidi="ar-SA"/>
        </w:rPr>
        <w:t>5</w:t>
      </w:r>
      <w:r>
        <w:rPr>
          <w:rFonts w:ascii="Times New Roman" w:hAnsi="Times New Roman" w:eastAsia="宋体" w:cs="Times New Roman"/>
          <w:b/>
          <w:bCs/>
          <w:color w:val="auto"/>
          <w:kern w:val="2"/>
          <w:sz w:val="24"/>
          <w:szCs w:val="24"/>
          <w:highlight w:val="none"/>
          <w:lang w:val="en-US" w:eastAsia="zh-CN" w:bidi="ar-SA"/>
        </w:rPr>
        <w:t>年）=202</w:t>
      </w:r>
      <w:r>
        <w:rPr>
          <w:rFonts w:hint="eastAsia" w:ascii="Times New Roman" w:hAnsi="Times New Roman" w:eastAsia="宋体" w:cs="Times New Roman"/>
          <w:b/>
          <w:bCs/>
          <w:color w:val="auto"/>
          <w:kern w:val="2"/>
          <w:sz w:val="24"/>
          <w:szCs w:val="24"/>
          <w:highlight w:val="none"/>
          <w:lang w:val="en-US" w:eastAsia="zh-CN" w:bidi="ar-SA"/>
        </w:rPr>
        <w:t>5</w:t>
      </w:r>
      <w:r>
        <w:rPr>
          <w:rFonts w:ascii="Times New Roman" w:hAnsi="Times New Roman" w:eastAsia="宋体" w:cs="Times New Roman"/>
          <w:b/>
          <w:bCs/>
          <w:color w:val="auto"/>
          <w:kern w:val="2"/>
          <w:sz w:val="24"/>
          <w:szCs w:val="24"/>
          <w:highlight w:val="none"/>
          <w:lang w:val="en-US" w:eastAsia="zh-CN" w:bidi="ar-SA"/>
        </w:rPr>
        <w:t>年预计数减202</w:t>
      </w:r>
      <w:r>
        <w:rPr>
          <w:rFonts w:hint="eastAsia" w:ascii="Times New Roman" w:hAnsi="Times New Roman" w:eastAsia="宋体" w:cs="Times New Roman"/>
          <w:b/>
          <w:bCs/>
          <w:color w:val="auto"/>
          <w:kern w:val="2"/>
          <w:sz w:val="24"/>
          <w:szCs w:val="24"/>
          <w:highlight w:val="none"/>
          <w:lang w:val="en-US" w:eastAsia="zh-CN" w:bidi="ar-SA"/>
        </w:rPr>
        <w:t>5</w:t>
      </w:r>
      <w:r>
        <w:rPr>
          <w:rFonts w:ascii="Times New Roman" w:hAnsi="Times New Roman" w:eastAsia="宋体" w:cs="Times New Roman"/>
          <w:b/>
          <w:bCs/>
          <w:color w:val="auto"/>
          <w:kern w:val="2"/>
          <w:sz w:val="24"/>
          <w:szCs w:val="24"/>
          <w:highlight w:val="none"/>
          <w:lang w:val="en-US" w:eastAsia="zh-CN" w:bidi="ar-SA"/>
        </w:rPr>
        <w:t>年实际数。</w:t>
      </w:r>
    </w:p>
    <w:p w14:paraId="7EE54B7E">
      <w:pPr>
        <w:keepNext w:val="0"/>
        <w:keepLines w:val="0"/>
        <w:pageBreakBefore w:val="0"/>
        <w:widowControl w:val="0"/>
        <w:kinsoku/>
        <w:wordWrap/>
        <w:overflowPunct/>
        <w:topLinePunct w:val="0"/>
        <w:autoSpaceDE/>
        <w:autoSpaceDN/>
        <w:bidi w:val="0"/>
        <w:adjustRightInd/>
        <w:snapToGrid/>
        <w:spacing w:before="0" w:after="0" w:line="360" w:lineRule="exact"/>
        <w:ind w:firstLine="540"/>
        <w:jc w:val="both"/>
        <w:textAlignment w:val="auto"/>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2．企业新增数（202</w:t>
      </w:r>
      <w:r>
        <w:rPr>
          <w:rFonts w:hint="eastAsia" w:ascii="Times New Roman" w:hAnsi="Times New Roman" w:eastAsia="宋体" w:cs="Times New Roman"/>
          <w:color w:val="auto"/>
          <w:kern w:val="2"/>
          <w:sz w:val="24"/>
          <w:szCs w:val="24"/>
          <w:highlight w:val="none"/>
          <w:lang w:val="en-US" w:eastAsia="zh-CN" w:bidi="ar-SA"/>
        </w:rPr>
        <w:t>5</w:t>
      </w:r>
      <w:r>
        <w:rPr>
          <w:rFonts w:ascii="Times New Roman" w:hAnsi="Times New Roman" w:eastAsia="宋体" w:cs="Times New Roman"/>
          <w:color w:val="auto"/>
          <w:kern w:val="2"/>
          <w:sz w:val="24"/>
          <w:szCs w:val="24"/>
          <w:highlight w:val="none"/>
          <w:lang w:val="en-US" w:eastAsia="zh-CN" w:bidi="ar-SA"/>
        </w:rPr>
        <w:t>年</w:t>
      </w:r>
      <w:r>
        <w:rPr>
          <w:rFonts w:hint="eastAsia" w:ascii="Times New Roman" w:hAnsi="Times New Roman" w:eastAsia="宋体" w:cs="Times New Roman"/>
          <w:color w:val="auto"/>
          <w:kern w:val="2"/>
          <w:sz w:val="24"/>
          <w:szCs w:val="24"/>
          <w:highlight w:val="none"/>
          <w:lang w:val="en-US" w:eastAsia="zh-CN" w:bidi="ar-SA"/>
        </w:rPr>
        <w:t>—</w:t>
      </w:r>
      <w:r>
        <w:rPr>
          <w:rFonts w:ascii="Times New Roman" w:hAnsi="Times New Roman" w:eastAsia="宋体" w:cs="Times New Roman"/>
          <w:color w:val="auto"/>
          <w:kern w:val="2"/>
          <w:sz w:val="24"/>
          <w:szCs w:val="24"/>
          <w:highlight w:val="none"/>
          <w:lang w:val="en-US" w:eastAsia="zh-CN" w:bidi="ar-SA"/>
        </w:rPr>
        <w:t>202</w:t>
      </w:r>
      <w:r>
        <w:rPr>
          <w:rFonts w:hint="eastAsia" w:ascii="Times New Roman" w:hAnsi="Times New Roman" w:eastAsia="宋体" w:cs="Times New Roman"/>
          <w:color w:val="auto"/>
          <w:kern w:val="2"/>
          <w:sz w:val="24"/>
          <w:szCs w:val="24"/>
          <w:highlight w:val="none"/>
          <w:lang w:val="en-US" w:eastAsia="zh-CN" w:bidi="ar-SA"/>
        </w:rPr>
        <w:t>6</w:t>
      </w:r>
      <w:r>
        <w:rPr>
          <w:rFonts w:ascii="Times New Roman" w:hAnsi="Times New Roman" w:eastAsia="宋体" w:cs="Times New Roman"/>
          <w:color w:val="auto"/>
          <w:kern w:val="2"/>
          <w:sz w:val="24"/>
          <w:szCs w:val="24"/>
          <w:highlight w:val="none"/>
          <w:lang w:val="en-US" w:eastAsia="zh-CN" w:bidi="ar-SA"/>
        </w:rPr>
        <w:t>年）。以项目申报单位年度财务报表和统计数据为基础填写，填报202</w:t>
      </w:r>
      <w:r>
        <w:rPr>
          <w:rFonts w:hint="eastAsia" w:ascii="Times New Roman" w:hAnsi="Times New Roman" w:eastAsia="宋体" w:cs="Times New Roman"/>
          <w:color w:val="auto"/>
          <w:kern w:val="2"/>
          <w:sz w:val="24"/>
          <w:szCs w:val="24"/>
          <w:highlight w:val="none"/>
          <w:lang w:val="en-US" w:eastAsia="zh-CN" w:bidi="ar-SA"/>
        </w:rPr>
        <w:t>6</w:t>
      </w:r>
      <w:r>
        <w:rPr>
          <w:rFonts w:ascii="Times New Roman" w:hAnsi="Times New Roman" w:eastAsia="宋体" w:cs="Times New Roman"/>
          <w:color w:val="auto"/>
          <w:kern w:val="2"/>
          <w:sz w:val="24"/>
          <w:szCs w:val="24"/>
          <w:highlight w:val="none"/>
          <w:lang w:val="en-US" w:eastAsia="zh-CN" w:bidi="ar-SA"/>
        </w:rPr>
        <w:t>年预计数对比2024</w:t>
      </w:r>
      <w:r>
        <w:rPr>
          <w:rFonts w:hint="eastAsia" w:ascii="Times New Roman" w:hAnsi="Times New Roman" w:eastAsia="宋体" w:cs="Times New Roman"/>
          <w:color w:val="auto"/>
          <w:kern w:val="2"/>
          <w:sz w:val="24"/>
          <w:szCs w:val="24"/>
          <w:highlight w:val="none"/>
          <w:lang w:val="en-US" w:eastAsia="zh-CN" w:bidi="ar-SA"/>
        </w:rPr>
        <w:t>5</w:t>
      </w:r>
      <w:r>
        <w:rPr>
          <w:rFonts w:ascii="Times New Roman" w:hAnsi="Times New Roman" w:eastAsia="宋体" w:cs="Times New Roman"/>
          <w:color w:val="auto"/>
          <w:kern w:val="2"/>
          <w:sz w:val="24"/>
          <w:szCs w:val="24"/>
          <w:highlight w:val="none"/>
          <w:lang w:val="en-US" w:eastAsia="zh-CN" w:bidi="ar-SA"/>
        </w:rPr>
        <w:t>年预计数的增长。</w:t>
      </w:r>
    </w:p>
    <w:p w14:paraId="69AF7FC3">
      <w:pPr>
        <w:keepNext w:val="0"/>
        <w:keepLines w:val="0"/>
        <w:pageBreakBefore w:val="0"/>
        <w:widowControl w:val="0"/>
        <w:kinsoku/>
        <w:wordWrap/>
        <w:overflowPunct/>
        <w:topLinePunct w:val="0"/>
        <w:autoSpaceDE/>
        <w:autoSpaceDN/>
        <w:bidi w:val="0"/>
        <w:adjustRightInd/>
        <w:snapToGrid/>
        <w:spacing w:before="0" w:after="0" w:line="360" w:lineRule="exact"/>
        <w:ind w:firstLine="540"/>
        <w:jc w:val="both"/>
        <w:textAlignment w:val="auto"/>
        <w:rPr>
          <w:rFonts w:ascii="Times New Roman" w:hAnsi="Times New Roman" w:eastAsia="宋体" w:cs="Times New Roman"/>
          <w:b/>
          <w:bCs/>
          <w:color w:val="auto"/>
          <w:kern w:val="2"/>
          <w:sz w:val="24"/>
          <w:szCs w:val="24"/>
          <w:highlight w:val="none"/>
          <w:lang w:val="en-US" w:eastAsia="zh-CN" w:bidi="ar-SA"/>
        </w:rPr>
      </w:pPr>
      <w:r>
        <w:rPr>
          <w:rFonts w:ascii="Times New Roman" w:hAnsi="Times New Roman" w:eastAsia="宋体" w:cs="Times New Roman"/>
          <w:b/>
          <w:bCs/>
          <w:color w:val="auto"/>
          <w:kern w:val="2"/>
          <w:sz w:val="24"/>
          <w:szCs w:val="24"/>
          <w:highlight w:val="none"/>
          <w:lang w:val="en-US" w:eastAsia="zh-CN" w:bidi="ar-SA"/>
        </w:rPr>
        <w:t>企业新增数（202</w:t>
      </w:r>
      <w:r>
        <w:rPr>
          <w:rFonts w:hint="eastAsia" w:ascii="Times New Roman" w:hAnsi="Times New Roman" w:eastAsia="宋体" w:cs="Times New Roman"/>
          <w:b/>
          <w:bCs/>
          <w:color w:val="auto"/>
          <w:kern w:val="2"/>
          <w:sz w:val="24"/>
          <w:szCs w:val="24"/>
          <w:highlight w:val="none"/>
          <w:lang w:val="en-US" w:eastAsia="zh-CN" w:bidi="ar-SA"/>
        </w:rPr>
        <w:t>5</w:t>
      </w:r>
      <w:r>
        <w:rPr>
          <w:rFonts w:ascii="Times New Roman" w:hAnsi="Times New Roman" w:eastAsia="宋体" w:cs="Times New Roman"/>
          <w:b/>
          <w:bCs/>
          <w:color w:val="auto"/>
          <w:kern w:val="2"/>
          <w:sz w:val="24"/>
          <w:szCs w:val="24"/>
          <w:highlight w:val="none"/>
          <w:lang w:val="en-US" w:eastAsia="zh-CN" w:bidi="ar-SA"/>
        </w:rPr>
        <w:t>年</w:t>
      </w:r>
      <w:r>
        <w:rPr>
          <w:rFonts w:hint="eastAsia" w:ascii="Times New Roman" w:hAnsi="Times New Roman" w:eastAsia="宋体" w:cs="Times New Roman"/>
          <w:b/>
          <w:bCs/>
          <w:color w:val="auto"/>
          <w:kern w:val="2"/>
          <w:sz w:val="24"/>
          <w:szCs w:val="24"/>
          <w:highlight w:val="none"/>
          <w:lang w:val="en-US" w:eastAsia="zh-CN" w:bidi="ar-SA"/>
        </w:rPr>
        <w:t>—</w:t>
      </w:r>
      <w:r>
        <w:rPr>
          <w:rFonts w:ascii="Times New Roman" w:hAnsi="Times New Roman" w:eastAsia="宋体" w:cs="Times New Roman"/>
          <w:b/>
          <w:bCs/>
          <w:color w:val="auto"/>
          <w:kern w:val="2"/>
          <w:sz w:val="24"/>
          <w:szCs w:val="24"/>
          <w:highlight w:val="none"/>
          <w:lang w:val="en-US" w:eastAsia="zh-CN" w:bidi="ar-SA"/>
        </w:rPr>
        <w:t>202</w:t>
      </w:r>
      <w:r>
        <w:rPr>
          <w:rFonts w:hint="eastAsia" w:ascii="Times New Roman" w:hAnsi="Times New Roman" w:eastAsia="宋体" w:cs="Times New Roman"/>
          <w:b/>
          <w:bCs/>
          <w:color w:val="auto"/>
          <w:kern w:val="2"/>
          <w:sz w:val="24"/>
          <w:szCs w:val="24"/>
          <w:highlight w:val="none"/>
          <w:lang w:val="en-US" w:eastAsia="zh-CN" w:bidi="ar-SA"/>
        </w:rPr>
        <w:t>6</w:t>
      </w:r>
      <w:r>
        <w:rPr>
          <w:rFonts w:ascii="Times New Roman" w:hAnsi="Times New Roman" w:eastAsia="宋体" w:cs="Times New Roman"/>
          <w:b/>
          <w:bCs/>
          <w:color w:val="auto"/>
          <w:kern w:val="2"/>
          <w:sz w:val="24"/>
          <w:szCs w:val="24"/>
          <w:highlight w:val="none"/>
          <w:lang w:val="en-US" w:eastAsia="zh-CN" w:bidi="ar-SA"/>
        </w:rPr>
        <w:t>年）=202</w:t>
      </w:r>
      <w:r>
        <w:rPr>
          <w:rFonts w:hint="eastAsia" w:ascii="Times New Roman" w:hAnsi="Times New Roman" w:eastAsia="宋体" w:cs="Times New Roman"/>
          <w:b/>
          <w:bCs/>
          <w:color w:val="auto"/>
          <w:kern w:val="2"/>
          <w:sz w:val="24"/>
          <w:szCs w:val="24"/>
          <w:highlight w:val="none"/>
          <w:lang w:val="en-US" w:eastAsia="zh-CN" w:bidi="ar-SA"/>
        </w:rPr>
        <w:t>6</w:t>
      </w:r>
      <w:r>
        <w:rPr>
          <w:rFonts w:ascii="Times New Roman" w:hAnsi="Times New Roman" w:eastAsia="宋体" w:cs="Times New Roman"/>
          <w:b/>
          <w:bCs/>
          <w:color w:val="auto"/>
          <w:kern w:val="2"/>
          <w:sz w:val="24"/>
          <w:szCs w:val="24"/>
          <w:highlight w:val="none"/>
          <w:lang w:val="en-US" w:eastAsia="zh-CN" w:bidi="ar-SA"/>
        </w:rPr>
        <w:t>年预计数减202</w:t>
      </w:r>
      <w:r>
        <w:rPr>
          <w:rFonts w:hint="eastAsia" w:ascii="Times New Roman" w:hAnsi="Times New Roman" w:eastAsia="宋体" w:cs="Times New Roman"/>
          <w:b/>
          <w:bCs/>
          <w:color w:val="auto"/>
          <w:kern w:val="2"/>
          <w:sz w:val="24"/>
          <w:szCs w:val="24"/>
          <w:highlight w:val="none"/>
          <w:lang w:val="en-US" w:eastAsia="zh-CN" w:bidi="ar-SA"/>
        </w:rPr>
        <w:t>5</w:t>
      </w:r>
      <w:r>
        <w:rPr>
          <w:rFonts w:ascii="Times New Roman" w:hAnsi="Times New Roman" w:eastAsia="宋体" w:cs="Times New Roman"/>
          <w:b/>
          <w:bCs/>
          <w:color w:val="auto"/>
          <w:kern w:val="2"/>
          <w:sz w:val="24"/>
          <w:szCs w:val="24"/>
          <w:highlight w:val="none"/>
          <w:lang w:val="en-US" w:eastAsia="zh-CN" w:bidi="ar-SA"/>
        </w:rPr>
        <w:t>年预计数。</w:t>
      </w:r>
    </w:p>
    <w:p w14:paraId="39F01AD7">
      <w:pPr>
        <w:keepNext w:val="0"/>
        <w:keepLines w:val="0"/>
        <w:pageBreakBefore w:val="0"/>
        <w:widowControl w:val="0"/>
        <w:kinsoku/>
        <w:wordWrap/>
        <w:overflowPunct/>
        <w:topLinePunct w:val="0"/>
        <w:autoSpaceDE/>
        <w:autoSpaceDN/>
        <w:bidi w:val="0"/>
        <w:adjustRightInd/>
        <w:snapToGrid/>
        <w:spacing w:before="0" w:after="0" w:line="360" w:lineRule="exact"/>
        <w:ind w:firstLine="462" w:firstLineChars="200"/>
        <w:jc w:val="both"/>
        <w:textAlignment w:val="auto"/>
        <w:rPr>
          <w:rFonts w:ascii="Times New Roman" w:hAnsi="Times New Roman" w:eastAsia="楷体_GB2312"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3．项目新增数。以本次申报的项目为基础，对比项目建设完成前后，项目本身为项目申报单位带来的新增营业收入、利润、税金、产值、投资数值，可视项目周期情况填写跨若干年度数据。</w:t>
      </w:r>
      <w:r>
        <w:rPr>
          <w:rFonts w:ascii="Times New Roman" w:hAnsi="Times New Roman" w:eastAsia="楷体_GB2312" w:cs="Times New Roman"/>
          <w:color w:val="auto"/>
          <w:kern w:val="2"/>
          <w:sz w:val="24"/>
          <w:szCs w:val="24"/>
          <w:highlight w:val="none"/>
          <w:lang w:val="en-US" w:eastAsia="zh-CN" w:bidi="ar-SA"/>
        </w:rPr>
        <w:t>奖补类项目如不涉及项目新增数，可不填。</w:t>
      </w:r>
    </w:p>
    <w:p w14:paraId="708B657E">
      <w:pPr>
        <w:widowControl/>
        <w:spacing w:line="550" w:lineRule="exact"/>
        <w:outlineLvl w:val="1"/>
        <w:rPr>
          <w:rFonts w:ascii="Times New Roman" w:hAnsi="Times New Roman" w:eastAsia="方正小标宋简体" w:cs="Times New Roman"/>
          <w:color w:val="auto"/>
          <w:sz w:val="44"/>
          <w:szCs w:val="44"/>
          <w:highlight w:val="none"/>
        </w:rPr>
      </w:pPr>
    </w:p>
    <w:p w14:paraId="1703FBB6">
      <w:pPr>
        <w:keepNext w:val="0"/>
        <w:keepLines w:val="0"/>
        <w:pageBreakBefore w:val="0"/>
        <w:widowControl/>
        <w:kinsoku/>
        <w:wordWrap/>
        <w:overflowPunct/>
        <w:topLinePunct w:val="0"/>
        <w:autoSpaceDE/>
        <w:autoSpaceDN/>
        <w:bidi w:val="0"/>
        <w:adjustRightInd/>
        <w:snapToGrid/>
        <w:spacing w:after="0" w:line="600" w:lineRule="exact"/>
        <w:jc w:val="center"/>
        <w:textAlignment w:val="auto"/>
        <w:outlineLvl w:val="1"/>
        <w:rPr>
          <w:rFonts w:ascii="Times New Roman" w:hAnsi="Times New Roman" w:eastAsia="方正小标宋简体" w:cs="Times New Roman"/>
          <w:color w:val="auto"/>
          <w:sz w:val="44"/>
          <w:szCs w:val="44"/>
          <w:highlight w:val="none"/>
        </w:rPr>
      </w:pPr>
      <w:r>
        <w:rPr>
          <w:rFonts w:ascii="Times New Roman" w:hAnsi="Times New Roman" w:eastAsia="方正小标宋简体" w:cs="Times New Roman"/>
          <w:color w:val="auto"/>
          <w:sz w:val="44"/>
          <w:szCs w:val="44"/>
          <w:highlight w:val="none"/>
        </w:rPr>
        <w:t>天津市制造业高质量发展专项资金</w:t>
      </w:r>
    </w:p>
    <w:p w14:paraId="78AD741A">
      <w:pPr>
        <w:keepNext w:val="0"/>
        <w:keepLines w:val="0"/>
        <w:pageBreakBefore w:val="0"/>
        <w:kinsoku/>
        <w:wordWrap/>
        <w:overflowPunct/>
        <w:topLinePunct w:val="0"/>
        <w:autoSpaceDE/>
        <w:autoSpaceDN/>
        <w:bidi w:val="0"/>
        <w:adjustRightInd/>
        <w:snapToGrid/>
        <w:spacing w:after="0" w:line="600" w:lineRule="exact"/>
        <w:jc w:val="center"/>
        <w:textAlignment w:val="auto"/>
        <w:outlineLvl w:val="1"/>
        <w:rPr>
          <w:rFonts w:ascii="Times New Roman" w:hAnsi="Times New Roman" w:eastAsia="方正小标宋简体" w:cs="Times New Roman"/>
          <w:color w:val="auto"/>
          <w:sz w:val="44"/>
          <w:szCs w:val="44"/>
          <w:highlight w:val="none"/>
        </w:rPr>
      </w:pPr>
      <w:r>
        <w:rPr>
          <w:rFonts w:ascii="Times New Roman" w:hAnsi="Times New Roman" w:eastAsia="方正小标宋简体" w:cs="Times New Roman"/>
          <w:color w:val="auto"/>
          <w:sz w:val="44"/>
          <w:szCs w:val="44"/>
          <w:highlight w:val="none"/>
        </w:rPr>
        <w:t>项目申请单位承诺书</w:t>
      </w:r>
    </w:p>
    <w:tbl>
      <w:tblPr>
        <w:tblStyle w:val="8"/>
        <w:tblW w:w="88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0"/>
      </w:tblGrid>
      <w:tr w14:paraId="526BE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2" w:hRule="atLeast"/>
          <w:jc w:val="center"/>
        </w:trPr>
        <w:tc>
          <w:tcPr>
            <w:tcW w:w="8860" w:type="dxa"/>
            <w:vAlign w:val="center"/>
          </w:tcPr>
          <w:p w14:paraId="4F199FC0">
            <w:pPr>
              <w:keepNext w:val="0"/>
              <w:keepLines w:val="0"/>
              <w:suppressLineNumbers w:val="0"/>
              <w:adjustRightInd w:val="0"/>
              <w:snapToGrid w:val="0"/>
              <w:spacing w:before="0" w:beforeAutospacing="0" w:after="0" w:afterAutospacing="0" w:line="440" w:lineRule="exact"/>
              <w:ind w:left="0" w:right="0" w:firstLine="622" w:firstLineChars="2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我单位[项目申请单位]按照津工信财〔202</w:t>
            </w:r>
            <w:r>
              <w:rPr>
                <w:rFonts w:hint="eastAsia" w:ascii="Times New Roman" w:hAnsi="Times New Roman" w:eastAsia="仿宋_GB2312" w:cs="Times New Roman"/>
                <w:color w:val="auto"/>
                <w:kern w:val="0"/>
                <w:sz w:val="32"/>
                <w:szCs w:val="32"/>
                <w:highlight w:val="none"/>
                <w:lang w:eastAsia="zh-CN"/>
              </w:rPr>
              <w:t>5</w:t>
            </w:r>
            <w:r>
              <w:rPr>
                <w:rFonts w:hint="default" w:ascii="Times New Roman" w:hAnsi="Times New Roman" w:eastAsia="仿宋_GB2312" w:cs="Times New Roman"/>
                <w:color w:val="auto"/>
                <w:kern w:val="0"/>
                <w:sz w:val="32"/>
                <w:szCs w:val="32"/>
                <w:highlight w:val="none"/>
              </w:rPr>
              <w:t>〕</w:t>
            </w:r>
            <w:r>
              <w:rPr>
                <w:rFonts w:hint="eastAsia" w:ascii="Times New Roman" w:hAnsi="Times New Roman" w:eastAsia="仿宋_GB2312" w:cs="Times New Roman"/>
                <w:color w:val="auto"/>
                <w:kern w:val="0"/>
                <w:sz w:val="32"/>
                <w:szCs w:val="32"/>
                <w:highlight w:val="none"/>
                <w:lang w:eastAsia="zh-CN"/>
              </w:rPr>
              <w:t>X</w:t>
            </w:r>
            <w:r>
              <w:rPr>
                <w:rFonts w:hint="eastAsia" w:ascii="Times New Roman" w:hAnsi="Times New Roman" w:eastAsia="仿宋_GB2312" w:cs="Times New Roman"/>
                <w:color w:val="auto"/>
                <w:kern w:val="0"/>
                <w:sz w:val="32"/>
                <w:szCs w:val="32"/>
                <w:highlight w:val="none"/>
                <w:lang w:val="en-US" w:eastAsia="zh-CN"/>
              </w:rPr>
              <w:t>X</w:t>
            </w:r>
            <w:r>
              <w:rPr>
                <w:rFonts w:hint="default" w:ascii="Times New Roman" w:hAnsi="Times New Roman" w:eastAsia="仿宋_GB2312" w:cs="Times New Roman"/>
                <w:color w:val="auto"/>
                <w:kern w:val="0"/>
                <w:sz w:val="32"/>
                <w:szCs w:val="32"/>
                <w:highlight w:val="none"/>
              </w:rPr>
              <w:t>号文件通知要求，申报了[项目名称]，承诺如下：</w:t>
            </w:r>
          </w:p>
          <w:p w14:paraId="7F3F2479">
            <w:pPr>
              <w:keepNext w:val="0"/>
              <w:keepLines w:val="0"/>
              <w:suppressLineNumbers w:val="0"/>
              <w:adjustRightInd w:val="0"/>
              <w:snapToGrid w:val="0"/>
              <w:spacing w:before="0" w:beforeAutospacing="0" w:after="0" w:afterAutospacing="0" w:line="440" w:lineRule="exact"/>
              <w:ind w:left="0" w:right="0" w:firstLine="622" w:firstLineChars="2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一、对项目及所提供的所有申报文件和资料的合法性、真实性、完整性和有效性负责，并愿意承担由此引发的全部责任。</w:t>
            </w:r>
          </w:p>
          <w:p w14:paraId="53C2FB21">
            <w:pPr>
              <w:keepNext w:val="0"/>
              <w:keepLines w:val="0"/>
              <w:suppressLineNumbers w:val="0"/>
              <w:adjustRightInd w:val="0"/>
              <w:snapToGrid w:val="0"/>
              <w:spacing w:before="0" w:beforeAutospacing="0" w:after="0" w:afterAutospacing="0" w:line="440" w:lineRule="exact"/>
              <w:ind w:left="0" w:right="0" w:firstLine="622" w:firstLineChars="2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二、经查询“信用中国”和“</w:t>
            </w:r>
            <w:r>
              <w:rPr>
                <w:rFonts w:hint="default" w:ascii="Times New Roman" w:hAnsi="Times New Roman" w:eastAsia="仿宋_GB2312" w:cs="Times New Roman"/>
                <w:color w:val="auto"/>
                <w:kern w:val="0"/>
                <w:sz w:val="32"/>
                <w:szCs w:val="32"/>
                <w:highlight w:val="none"/>
              </w:rPr>
              <w:fldChar w:fldCharType="begin"/>
            </w:r>
            <w:r>
              <w:rPr>
                <w:rFonts w:hint="default" w:ascii="Times New Roman" w:hAnsi="Times New Roman" w:eastAsia="仿宋_GB2312" w:cs="Times New Roman"/>
                <w:color w:val="auto"/>
                <w:kern w:val="0"/>
                <w:sz w:val="32"/>
                <w:szCs w:val="32"/>
                <w:highlight w:val="none"/>
              </w:rPr>
              <w:instrText xml:space="preserve"> HYPERLINK "https://www.baidu.com/link?url=XnXTcFtv-sDGi9nDJH71DaXVMHsz1KTsqb5dxvDJp2TYGb5aNObmev3_7B_XaEdp&amp;wd=&amp;eqid=bcbef06b0001bfeb000000065f699ac7" \t "https://www.baidu.com/_blank" </w:instrText>
            </w:r>
            <w:r>
              <w:rPr>
                <w:rFonts w:hint="default" w:ascii="Times New Roman" w:hAnsi="Times New Roman" w:eastAsia="仿宋_GB2312" w:cs="Times New Roman"/>
                <w:color w:val="auto"/>
                <w:kern w:val="0"/>
                <w:sz w:val="32"/>
                <w:szCs w:val="32"/>
                <w:highlight w:val="none"/>
              </w:rPr>
              <w:fldChar w:fldCharType="separate"/>
            </w:r>
            <w:r>
              <w:rPr>
                <w:rFonts w:hint="default" w:ascii="Times New Roman" w:hAnsi="Times New Roman" w:eastAsia="仿宋_GB2312" w:cs="Times New Roman"/>
                <w:color w:val="auto"/>
                <w:kern w:val="0"/>
                <w:sz w:val="32"/>
                <w:szCs w:val="32"/>
                <w:highlight w:val="none"/>
              </w:rPr>
              <w:t>天津市市场主体信用信息公示系统</w:t>
            </w:r>
            <w:r>
              <w:rPr>
                <w:rFonts w:hint="default" w:ascii="Times New Roman" w:hAnsi="Times New Roman" w:eastAsia="仿宋_GB2312" w:cs="Times New Roman"/>
                <w:color w:val="auto"/>
                <w:kern w:val="0"/>
                <w:sz w:val="32"/>
                <w:szCs w:val="32"/>
                <w:highlight w:val="none"/>
              </w:rPr>
              <w:fldChar w:fldCharType="end"/>
            </w:r>
            <w:r>
              <w:rPr>
                <w:rFonts w:hint="default" w:ascii="Times New Roman" w:hAnsi="Times New Roman" w:eastAsia="仿宋_GB2312" w:cs="Times New Roman"/>
                <w:color w:val="auto"/>
                <w:kern w:val="0"/>
                <w:sz w:val="32"/>
                <w:szCs w:val="32"/>
                <w:highlight w:val="none"/>
              </w:rPr>
              <w:t>”，本单位不是严重失信主体。</w:t>
            </w:r>
          </w:p>
          <w:p w14:paraId="549647B6">
            <w:pPr>
              <w:keepNext w:val="0"/>
              <w:keepLines w:val="0"/>
              <w:suppressLineNumbers w:val="0"/>
              <w:adjustRightInd w:val="0"/>
              <w:snapToGrid w:val="0"/>
              <w:spacing w:before="0" w:beforeAutospacing="0" w:after="0" w:afterAutospacing="0" w:line="440" w:lineRule="exact"/>
              <w:ind w:left="0" w:right="0" w:firstLine="622" w:firstLineChars="2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三、本项目未获得过市级</w:t>
            </w:r>
            <w:r>
              <w:rPr>
                <w:rFonts w:hint="eastAsia" w:ascii="Times New Roman" w:hAnsi="Times New Roman" w:eastAsia="仿宋_GB2312" w:cs="Times New Roman"/>
                <w:color w:val="auto"/>
                <w:kern w:val="0"/>
                <w:sz w:val="32"/>
                <w:szCs w:val="32"/>
                <w:highlight w:val="none"/>
                <w:lang w:eastAsia="zh-CN"/>
              </w:rPr>
              <w:t>其他</w:t>
            </w:r>
            <w:r>
              <w:rPr>
                <w:rFonts w:hint="default" w:ascii="Times New Roman" w:hAnsi="Times New Roman" w:eastAsia="仿宋_GB2312" w:cs="Times New Roman"/>
                <w:color w:val="auto"/>
                <w:kern w:val="0"/>
                <w:sz w:val="32"/>
                <w:szCs w:val="32"/>
                <w:highlight w:val="none"/>
              </w:rPr>
              <w:t>资金支持，不存在多头申报和重复申报问题。</w:t>
            </w:r>
          </w:p>
          <w:p w14:paraId="3EB24362">
            <w:pPr>
              <w:keepNext w:val="0"/>
              <w:keepLines w:val="0"/>
              <w:suppressLineNumbers w:val="0"/>
              <w:adjustRightInd w:val="0"/>
              <w:snapToGrid w:val="0"/>
              <w:spacing w:before="0" w:beforeAutospacing="0" w:after="0" w:afterAutospacing="0" w:line="440" w:lineRule="exact"/>
              <w:ind w:left="0" w:right="0" w:firstLine="622" w:firstLineChars="2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四、支持类项目主动与市区项目主管部门签订任务书，做好项目专项审计，主动配合项目验收、绩效评价及相关数据资料填报工作。如果项目验收未能结项、绩效评价结果不佳或结项前项目单位迁出天津市或税务征管关系脱离天津市，主动配合有关部门退回专项资金。</w:t>
            </w:r>
          </w:p>
          <w:p w14:paraId="513AF174">
            <w:pPr>
              <w:keepNext w:val="0"/>
              <w:keepLines w:val="0"/>
              <w:suppressLineNumbers w:val="0"/>
              <w:adjustRightInd w:val="0"/>
              <w:snapToGrid w:val="0"/>
              <w:spacing w:before="0" w:beforeAutospacing="0" w:after="0" w:afterAutospacing="0" w:line="440" w:lineRule="exact"/>
              <w:ind w:left="0" w:right="0" w:firstLine="622" w:firstLineChars="2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五、保证依法合规使用专项资金，确保专账核算、专款专用。</w:t>
            </w:r>
          </w:p>
          <w:p w14:paraId="3CEA48FB">
            <w:pPr>
              <w:keepNext w:val="0"/>
              <w:keepLines w:val="0"/>
              <w:widowControl w:val="0"/>
              <w:suppressLineNumbers w:val="0"/>
              <w:spacing w:before="0" w:beforeAutospacing="0" w:after="0" w:afterAutospacing="0" w:line="440" w:lineRule="exact"/>
              <w:ind w:left="0" w:right="0" w:firstLine="622" w:firstLineChars="200"/>
              <w:jc w:val="both"/>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六、支持类项目通过验收前，我单位如遇破产、清算等涉及关停并转事项，优先全额归还财政专项资金。</w:t>
            </w:r>
          </w:p>
          <w:p w14:paraId="2DF087BC">
            <w:pPr>
              <w:keepNext w:val="0"/>
              <w:keepLines w:val="0"/>
              <w:suppressLineNumbers w:val="0"/>
              <w:adjustRightInd w:val="0"/>
              <w:snapToGrid w:val="0"/>
              <w:spacing w:before="0" w:beforeAutospacing="0" w:after="0" w:afterAutospacing="0" w:line="440" w:lineRule="exact"/>
              <w:ind w:left="0" w:right="0" w:firstLine="622" w:firstLineChars="2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如违背以上承诺，愿承担因此而引发的法律、经济责任，并同意有关部门将此失信行为在法律法规允许范围内，如实予以披露。</w:t>
            </w:r>
          </w:p>
          <w:p w14:paraId="7E04EEA8">
            <w:pPr>
              <w:keepNext w:val="0"/>
              <w:keepLines w:val="0"/>
              <w:suppressLineNumbers w:val="0"/>
              <w:adjustRightInd w:val="0"/>
              <w:snapToGrid w:val="0"/>
              <w:spacing w:before="0" w:beforeAutospacing="0" w:after="0" w:afterAutospacing="0" w:line="440" w:lineRule="exact"/>
              <w:ind w:left="0" w:right="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 xml:space="preserve">    </w:t>
            </w:r>
          </w:p>
          <w:p w14:paraId="1159AF06">
            <w:pPr>
              <w:keepNext w:val="0"/>
              <w:keepLines w:val="0"/>
              <w:widowControl w:val="0"/>
              <w:suppressLineNumbers w:val="0"/>
              <w:spacing w:before="100" w:beforeAutospacing="0" w:after="0" w:afterAutospacing="0" w:line="440" w:lineRule="exact"/>
              <w:ind w:left="0" w:right="0"/>
              <w:jc w:val="both"/>
              <w:rPr>
                <w:rFonts w:hint="default" w:ascii="Times New Roman" w:hAnsi="Times New Roman" w:eastAsia="仿宋_GB2312" w:cs="Times New Roman"/>
                <w:color w:val="auto"/>
                <w:kern w:val="2"/>
                <w:sz w:val="24"/>
                <w:szCs w:val="24"/>
                <w:highlight w:val="none"/>
                <w:lang w:val="en-US" w:eastAsia="zh-CN" w:bidi="ar-SA"/>
              </w:rPr>
            </w:pPr>
          </w:p>
          <w:p w14:paraId="3A24EF08">
            <w:pPr>
              <w:keepNext w:val="0"/>
              <w:keepLines w:val="0"/>
              <w:suppressLineNumbers w:val="0"/>
              <w:adjustRightInd w:val="0"/>
              <w:snapToGrid w:val="0"/>
              <w:spacing w:before="0" w:beforeAutospacing="0" w:after="0" w:afterAutospacing="0" w:line="440" w:lineRule="exact"/>
              <w:ind w:left="0" w:right="0" w:firstLine="4065" w:firstLineChars="1500"/>
              <w:rPr>
                <w:rFonts w:hint="default" w:ascii="Times New Roman" w:hAnsi="Times New Roman" w:eastAsia="仿宋_GB2312" w:cs="Times New Roman"/>
                <w:color w:val="auto"/>
                <w:kern w:val="0"/>
                <w:sz w:val="28"/>
                <w:szCs w:val="28"/>
                <w:highlight w:val="none"/>
              </w:rPr>
            </w:pPr>
            <w:r>
              <w:rPr>
                <w:rFonts w:hint="default" w:ascii="Times New Roman" w:hAnsi="Times New Roman" w:eastAsia="仿宋_GB2312" w:cs="Times New Roman"/>
                <w:color w:val="auto"/>
                <w:kern w:val="0"/>
                <w:sz w:val="28"/>
                <w:szCs w:val="28"/>
                <w:highlight w:val="none"/>
              </w:rPr>
              <w:t>（项目申请单位公章）</w:t>
            </w:r>
          </w:p>
          <w:p w14:paraId="5CB218C1">
            <w:pPr>
              <w:keepNext w:val="0"/>
              <w:keepLines w:val="0"/>
              <w:suppressLineNumbers w:val="0"/>
              <w:adjustRightInd w:val="0"/>
              <w:snapToGrid w:val="0"/>
              <w:spacing w:before="0" w:beforeAutospacing="0" w:after="0" w:afterAutospacing="0" w:line="440" w:lineRule="exact"/>
              <w:ind w:left="0" w:right="0" w:firstLine="1084" w:firstLineChars="400"/>
              <w:rPr>
                <w:rFonts w:hint="default" w:ascii="Times New Roman" w:hAnsi="Times New Roman" w:eastAsia="仿宋_GB2312" w:cs="Times New Roman"/>
                <w:color w:val="auto"/>
                <w:kern w:val="0"/>
                <w:sz w:val="28"/>
                <w:szCs w:val="28"/>
                <w:highlight w:val="none"/>
              </w:rPr>
            </w:pPr>
            <w:r>
              <w:rPr>
                <w:rFonts w:hint="default" w:ascii="Times New Roman" w:hAnsi="Times New Roman" w:eastAsia="仿宋_GB2312" w:cs="Times New Roman"/>
                <w:color w:val="auto"/>
                <w:kern w:val="0"/>
                <w:sz w:val="28"/>
                <w:szCs w:val="28"/>
                <w:highlight w:val="none"/>
              </w:rPr>
              <w:t>项目申请单位主要负责人（或法定代表人）签字：</w:t>
            </w:r>
          </w:p>
          <w:p w14:paraId="4B29FEF8">
            <w:pPr>
              <w:keepNext w:val="0"/>
              <w:keepLines w:val="0"/>
              <w:suppressLineNumbers w:val="0"/>
              <w:adjustRightInd w:val="0"/>
              <w:snapToGrid w:val="0"/>
              <w:spacing w:before="0" w:beforeAutospacing="0" w:after="0" w:afterAutospacing="0" w:line="440" w:lineRule="exact"/>
              <w:ind w:left="0" w:right="0"/>
              <w:rPr>
                <w:rFonts w:hint="default" w:ascii="Times New Roman" w:hAnsi="Times New Roman" w:eastAsia="仿宋_GB2312" w:cs="Times New Roman"/>
                <w:color w:val="auto"/>
                <w:kern w:val="0"/>
                <w:sz w:val="32"/>
                <w:szCs w:val="32"/>
                <w:highlight w:val="none"/>
              </w:rPr>
            </w:pPr>
          </w:p>
          <w:p w14:paraId="57F9A8F8">
            <w:pPr>
              <w:keepNext w:val="0"/>
              <w:keepLines w:val="0"/>
              <w:suppressLineNumbers w:val="0"/>
              <w:adjustRightInd w:val="0"/>
              <w:snapToGrid w:val="0"/>
              <w:spacing w:before="0" w:beforeAutospacing="0" w:after="0" w:afterAutospacing="0" w:line="440" w:lineRule="exact"/>
              <w:ind w:left="0" w:right="-90" w:firstLine="6531" w:firstLineChars="21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年   月   日</w:t>
            </w:r>
          </w:p>
        </w:tc>
      </w:tr>
      <w:tr w14:paraId="1C0FE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9" w:hRule="atLeast"/>
          <w:jc w:val="center"/>
        </w:trPr>
        <w:tc>
          <w:tcPr>
            <w:tcW w:w="8860" w:type="dxa"/>
            <w:vAlign w:val="center"/>
          </w:tcPr>
          <w:p w14:paraId="09BA9EA3">
            <w:pPr>
              <w:keepNext w:val="0"/>
              <w:keepLines w:val="0"/>
              <w:suppressLineNumbers w:val="0"/>
              <w:spacing w:before="0" w:beforeAutospacing="0" w:after="0" w:afterAutospacing="0" w:line="550" w:lineRule="exact"/>
              <w:ind w:left="0" w:right="0"/>
              <w:rPr>
                <w:rFonts w:hint="default" w:ascii="Times New Roman" w:hAnsi="Times New Roman" w:eastAsia="黑体" w:cs="Times New Roman"/>
                <w:color w:val="auto"/>
                <w:kern w:val="0"/>
                <w:sz w:val="32"/>
                <w:szCs w:val="32"/>
                <w:highlight w:val="none"/>
              </w:rPr>
            </w:pPr>
            <w:r>
              <w:rPr>
                <w:rFonts w:hint="default" w:ascii="Times New Roman" w:hAnsi="Times New Roman" w:eastAsia="黑体" w:cs="Times New Roman"/>
                <w:color w:val="auto"/>
                <w:kern w:val="0"/>
                <w:sz w:val="32"/>
                <w:szCs w:val="32"/>
                <w:highlight w:val="none"/>
              </w:rPr>
              <w:t>区级项目主管单位（推荐单位）意见：</w:t>
            </w:r>
          </w:p>
          <w:p w14:paraId="4BC571AF">
            <w:pPr>
              <w:keepNext w:val="0"/>
              <w:keepLines w:val="0"/>
              <w:suppressLineNumbers w:val="0"/>
              <w:adjustRightInd w:val="0"/>
              <w:snapToGrid w:val="0"/>
              <w:spacing w:before="0" w:beforeAutospacing="0" w:after="0" w:afterAutospacing="0" w:line="550" w:lineRule="exact"/>
              <w:ind w:left="0" w:right="0" w:firstLine="622" w:firstLineChars="200"/>
              <w:rPr>
                <w:rFonts w:hint="default" w:ascii="Times New Roman" w:hAnsi="Times New Roman" w:eastAsia="仿宋_GB2312" w:cs="Times New Roman"/>
                <w:color w:val="auto"/>
                <w:kern w:val="0"/>
                <w:sz w:val="32"/>
                <w:szCs w:val="32"/>
                <w:highlight w:val="none"/>
              </w:rPr>
            </w:pPr>
          </w:p>
          <w:p w14:paraId="2CF16F1F">
            <w:pPr>
              <w:keepNext w:val="0"/>
              <w:keepLines w:val="0"/>
              <w:suppressLineNumbers w:val="0"/>
              <w:adjustRightInd w:val="0"/>
              <w:snapToGrid w:val="0"/>
              <w:spacing w:before="0" w:beforeAutospacing="0" w:after="0" w:afterAutospacing="0" w:line="550" w:lineRule="exact"/>
              <w:ind w:left="0" w:right="0" w:firstLine="622" w:firstLineChars="2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经审查，[项目申报单位名称]申报的[项目名称]，符合天津市制造业高质量发展专项资金项目申报指南的支持方向，推荐上报。</w:t>
            </w:r>
          </w:p>
          <w:p w14:paraId="6B9BB408">
            <w:pPr>
              <w:keepNext w:val="0"/>
              <w:keepLines w:val="0"/>
              <w:suppressLineNumbers w:val="0"/>
              <w:adjustRightInd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 xml:space="preserve">        </w:t>
            </w:r>
          </w:p>
          <w:p w14:paraId="4BDA65CD">
            <w:pPr>
              <w:keepNext w:val="0"/>
              <w:keepLines w:val="0"/>
              <w:suppressLineNumbers w:val="0"/>
              <w:adjustRightInd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32"/>
                <w:szCs w:val="32"/>
                <w:highlight w:val="none"/>
              </w:rPr>
            </w:pPr>
          </w:p>
          <w:p w14:paraId="3BB61025">
            <w:pPr>
              <w:keepNext w:val="0"/>
              <w:keepLines w:val="0"/>
              <w:suppressLineNumbers w:val="0"/>
              <w:adjustRightInd w:val="0"/>
              <w:snapToGrid w:val="0"/>
              <w:spacing w:before="0" w:beforeAutospacing="0" w:after="0" w:afterAutospacing="0" w:line="550" w:lineRule="exact"/>
              <w:ind w:left="0" w:right="0" w:firstLine="622" w:firstLineChars="2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 xml:space="preserve">经办人签字：           </w:t>
            </w:r>
          </w:p>
          <w:p w14:paraId="2FFD3756">
            <w:pPr>
              <w:keepNext w:val="0"/>
              <w:keepLines w:val="0"/>
              <w:suppressLineNumbers w:val="0"/>
              <w:adjustRightInd w:val="0"/>
              <w:snapToGrid w:val="0"/>
              <w:spacing w:before="0" w:beforeAutospacing="0" w:after="0" w:afterAutospacing="0" w:line="550" w:lineRule="exact"/>
              <w:ind w:left="0" w:right="0" w:firstLine="6531" w:firstLineChars="21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（公章）</w:t>
            </w:r>
          </w:p>
          <w:p w14:paraId="4C68F26E">
            <w:pPr>
              <w:keepNext w:val="0"/>
              <w:keepLines w:val="0"/>
              <w:suppressLineNumbers w:val="0"/>
              <w:adjustRightInd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 xml:space="preserve">                                      202</w:t>
            </w:r>
            <w:r>
              <w:rPr>
                <w:rFonts w:hint="eastAsia" w:ascii="Times New Roman" w:hAnsi="Times New Roman" w:eastAsia="仿宋_GB2312" w:cs="Times New Roman"/>
                <w:color w:val="auto"/>
                <w:kern w:val="0"/>
                <w:sz w:val="32"/>
                <w:szCs w:val="32"/>
                <w:highlight w:val="none"/>
                <w:lang w:val="en-US" w:eastAsia="zh-CN"/>
              </w:rPr>
              <w:t>5</w:t>
            </w:r>
            <w:r>
              <w:rPr>
                <w:rFonts w:hint="default" w:ascii="Times New Roman" w:hAnsi="Times New Roman" w:eastAsia="仿宋_GB2312" w:cs="Times New Roman"/>
                <w:color w:val="auto"/>
                <w:kern w:val="0"/>
                <w:sz w:val="32"/>
                <w:szCs w:val="32"/>
                <w:highlight w:val="none"/>
              </w:rPr>
              <w:t>年 月  日</w:t>
            </w:r>
          </w:p>
        </w:tc>
      </w:tr>
      <w:tr w14:paraId="3FF87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5" w:hRule="atLeast"/>
          <w:jc w:val="center"/>
        </w:trPr>
        <w:tc>
          <w:tcPr>
            <w:tcW w:w="8860" w:type="dxa"/>
            <w:vAlign w:val="top"/>
          </w:tcPr>
          <w:p w14:paraId="3CF3AD3C">
            <w:pPr>
              <w:keepNext w:val="0"/>
              <w:keepLines w:val="0"/>
              <w:suppressLineNumbers w:val="0"/>
              <w:spacing w:before="0" w:beforeAutospacing="0" w:after="0" w:afterAutospacing="0" w:line="550" w:lineRule="exact"/>
              <w:ind w:left="0" w:right="0"/>
              <w:rPr>
                <w:rFonts w:hint="default" w:ascii="Times New Roman" w:hAnsi="Times New Roman" w:eastAsia="黑体" w:cs="Times New Roman"/>
                <w:color w:val="auto"/>
                <w:kern w:val="0"/>
                <w:sz w:val="32"/>
                <w:szCs w:val="32"/>
                <w:highlight w:val="none"/>
              </w:rPr>
            </w:pPr>
            <w:r>
              <w:rPr>
                <w:rFonts w:hint="default" w:ascii="Times New Roman" w:hAnsi="Times New Roman" w:eastAsia="黑体" w:cs="Times New Roman"/>
                <w:color w:val="auto"/>
                <w:kern w:val="0"/>
                <w:sz w:val="32"/>
                <w:szCs w:val="32"/>
                <w:highlight w:val="none"/>
              </w:rPr>
              <w:t>区级财政部门承诺：</w:t>
            </w:r>
          </w:p>
          <w:p w14:paraId="2D034FEA">
            <w:pPr>
              <w:keepNext w:val="0"/>
              <w:keepLines w:val="0"/>
              <w:suppressLineNumbers w:val="0"/>
              <w:adjustRightInd w:val="0"/>
              <w:snapToGrid w:val="0"/>
              <w:spacing w:before="0" w:beforeAutospacing="0" w:after="0" w:afterAutospacing="0" w:line="550" w:lineRule="exact"/>
              <w:ind w:left="0" w:right="0" w:firstLine="622" w:firstLineChars="200"/>
              <w:rPr>
                <w:rFonts w:hint="default" w:ascii="Times New Roman" w:hAnsi="Times New Roman" w:eastAsia="仿宋_GB2312" w:cs="Times New Roman"/>
                <w:color w:val="auto"/>
                <w:kern w:val="0"/>
                <w:sz w:val="32"/>
                <w:szCs w:val="32"/>
                <w:highlight w:val="none"/>
              </w:rPr>
            </w:pPr>
          </w:p>
          <w:p w14:paraId="2F87009B">
            <w:pPr>
              <w:keepNext w:val="0"/>
              <w:keepLines w:val="0"/>
              <w:suppressLineNumbers w:val="0"/>
              <w:adjustRightInd w:val="0"/>
              <w:snapToGrid w:val="0"/>
              <w:spacing w:before="0" w:beforeAutospacing="0" w:after="0" w:afterAutospacing="0" w:line="550" w:lineRule="exact"/>
              <w:ind w:left="0" w:right="0" w:firstLine="622" w:firstLineChars="2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根据《天津市人民政府关于改革和完善市对区转移支付制度的实施意见》（津政发〔2017〕45号）等文件规定，我区依照项目计划文件和资金拨付文件，承诺及时转移支付市级财政专项资金至立项单位；根据</w:t>
            </w:r>
            <w:r>
              <w:rPr>
                <w:rFonts w:hint="default" w:ascii="Times New Roman" w:hAnsi="Times New Roman" w:eastAsia="仿宋_GB2312" w:cs="Times New Roman"/>
                <w:color w:val="auto"/>
                <w:sz w:val="32"/>
                <w:szCs w:val="32"/>
                <w:highlight w:val="none"/>
              </w:rPr>
              <w:t>《天津市人民政府办公厅关于印发天津市推动制造业高质量发展若干政策措施的通知》（津政办规〔2023〕4号），对市区财政共担的方向，</w:t>
            </w:r>
            <w:r>
              <w:rPr>
                <w:rFonts w:hint="default" w:ascii="Times New Roman" w:hAnsi="Times New Roman" w:eastAsia="仿宋_GB2312" w:cs="Times New Roman"/>
                <w:color w:val="auto"/>
                <w:kern w:val="0"/>
                <w:sz w:val="32"/>
                <w:szCs w:val="32"/>
                <w:highlight w:val="none"/>
              </w:rPr>
              <w:t>给予立项单位1:1区级财政资金配套。</w:t>
            </w:r>
          </w:p>
          <w:p w14:paraId="3855D877">
            <w:pPr>
              <w:keepNext w:val="0"/>
              <w:keepLines w:val="0"/>
              <w:suppressLineNumbers w:val="0"/>
              <w:adjustRightInd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 xml:space="preserve">                          </w:t>
            </w:r>
          </w:p>
          <w:p w14:paraId="3C98CC3D">
            <w:pPr>
              <w:keepNext w:val="0"/>
              <w:keepLines w:val="0"/>
              <w:suppressLineNumbers w:val="0"/>
              <w:adjustRightInd w:val="0"/>
              <w:snapToGrid w:val="0"/>
              <w:spacing w:before="0" w:beforeAutospacing="0" w:after="0" w:afterAutospacing="0" w:line="550" w:lineRule="exact"/>
              <w:ind w:left="0" w:right="0" w:firstLine="622" w:firstLineChars="2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 xml:space="preserve">经办人签字：          </w:t>
            </w:r>
          </w:p>
          <w:p w14:paraId="46DD6845">
            <w:pPr>
              <w:keepNext w:val="0"/>
              <w:keepLines w:val="0"/>
              <w:suppressLineNumbers w:val="0"/>
              <w:adjustRightInd w:val="0"/>
              <w:snapToGrid w:val="0"/>
              <w:spacing w:before="0" w:beforeAutospacing="0" w:after="0" w:afterAutospacing="0" w:line="550" w:lineRule="exact"/>
              <w:ind w:left="0" w:right="0" w:firstLine="6531" w:firstLineChars="210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（公章）</w:t>
            </w:r>
          </w:p>
          <w:p w14:paraId="1A6A667B">
            <w:pPr>
              <w:keepNext w:val="0"/>
              <w:keepLines w:val="0"/>
              <w:suppressLineNumbers w:val="0"/>
              <w:adjustRightInd w:val="0"/>
              <w:snapToGrid w:val="0"/>
              <w:spacing w:before="0" w:beforeAutospacing="0" w:after="0" w:afterAutospacing="0" w:line="550" w:lineRule="exact"/>
              <w:ind w:left="0" w:right="0"/>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 xml:space="preserve">                                      202</w:t>
            </w:r>
            <w:r>
              <w:rPr>
                <w:rFonts w:hint="eastAsia" w:ascii="Times New Roman" w:hAnsi="Times New Roman" w:eastAsia="仿宋_GB2312" w:cs="Times New Roman"/>
                <w:color w:val="auto"/>
                <w:kern w:val="0"/>
                <w:sz w:val="32"/>
                <w:szCs w:val="32"/>
                <w:highlight w:val="none"/>
                <w:lang w:val="en-US" w:eastAsia="zh-CN"/>
              </w:rPr>
              <w:t>5</w:t>
            </w:r>
            <w:r>
              <w:rPr>
                <w:rFonts w:hint="default" w:ascii="Times New Roman" w:hAnsi="Times New Roman" w:eastAsia="仿宋_GB2312" w:cs="Times New Roman"/>
                <w:color w:val="auto"/>
                <w:kern w:val="0"/>
                <w:sz w:val="32"/>
                <w:szCs w:val="32"/>
                <w:highlight w:val="none"/>
              </w:rPr>
              <w:t>年 月  日</w:t>
            </w:r>
          </w:p>
        </w:tc>
      </w:tr>
    </w:tbl>
    <w:p w14:paraId="63E99085">
      <w:pPr>
        <w:pStyle w:val="3"/>
        <w:keepNext w:val="0"/>
        <w:keepLines w:val="0"/>
        <w:pageBreakBefore w:val="0"/>
        <w:widowControl w:val="0"/>
        <w:kinsoku/>
        <w:wordWrap/>
        <w:overflowPunct/>
        <w:topLinePunct w:val="0"/>
        <w:autoSpaceDE/>
        <w:autoSpaceDN/>
        <w:bidi w:val="0"/>
        <w:adjustRightInd/>
        <w:snapToGrid/>
        <w:spacing w:after="0" w:line="20" w:lineRule="exact"/>
        <w:textAlignment w:val="auto"/>
        <w:rPr>
          <w:rFonts w:hint="eastAsia"/>
          <w:sz w:val="32"/>
          <w:szCs w:val="32"/>
        </w:rPr>
      </w:pPr>
      <w:bookmarkStart w:id="0" w:name="_GoBack"/>
      <w:bookmarkEnd w:id="0"/>
    </w:p>
    <w:sectPr>
      <w:headerReference r:id="rId9" w:type="default"/>
      <w:footerReference r:id="rId10" w:type="default"/>
      <w:pgSz w:w="11906" w:h="16838"/>
      <w:pgMar w:top="2098" w:right="1474" w:bottom="1984" w:left="1587" w:header="851" w:footer="1077" w:gutter="0"/>
      <w:pgBorders>
        <w:top w:val="none" w:sz="0" w:space="0"/>
        <w:left w:val="none" w:sz="0" w:space="0"/>
        <w:bottom w:val="none" w:sz="0" w:space="0"/>
        <w:right w:val="none" w:sz="0" w:space="0"/>
      </w:pgBorders>
      <w:pgNumType w:fmt="numberInDash"/>
      <w:cols w:space="720" w:num="1"/>
      <w:docGrid w:type="linesAndChars" w:linePitch="579" w:charSpace="-184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FangSong_GB2312">
    <w:altName w:val="仿宋_GB2312"/>
    <w:panose1 w:val="02010609030101010101"/>
    <w:charset w:val="86"/>
    <w:family w:val="auto"/>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76D9B">
    <w:pPr>
      <w:widowControl w:val="0"/>
      <w:snapToGrid w:val="0"/>
      <w:ind w:right="360" w:firstLine="360"/>
      <w:jc w:val="left"/>
      <w:rPr>
        <w:rFonts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7D0A18">
                          <w:pPr>
                            <w:pStyle w:val="5"/>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- 8 -</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14:paraId="5F7D0A18">
                    <w:pPr>
                      <w:pStyle w:val="5"/>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- 8 -</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F5B6B9">
    <w:pPr>
      <w:widowControl w:val="0"/>
      <w:snapToGrid w:val="0"/>
      <w:ind w:right="360" w:firstLine="360"/>
      <w:jc w:val="left"/>
      <w:rPr>
        <w:rFonts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04685A">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A04685A">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- 11 -</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CCCAD9">
    <w:pPr>
      <w:widowControl w:val="0"/>
      <w:snapToGrid w:val="0"/>
      <w:ind w:right="360" w:firstLine="360"/>
      <w:jc w:val="left"/>
      <w:rPr>
        <w:rFonts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568896">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- 12 -</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C568896">
                    <w:pPr>
                      <w:pStyle w:val="5"/>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- 12 -</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9BAE4">
    <w:pPr>
      <w:pStyle w:val="5"/>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23253D">
                          <w:pPr>
                            <w:pStyle w:val="5"/>
                            <w:spacing w:line="280" w:lineRule="exact"/>
                            <w:jc w:val="center"/>
                            <w:rPr>
                              <w:rStyle w:val="10"/>
                              <w:rFonts w:hint="eastAsia"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923253D">
                    <w:pPr>
                      <w:pStyle w:val="5"/>
                      <w:spacing w:line="280" w:lineRule="exact"/>
                      <w:jc w:val="center"/>
                      <w:rPr>
                        <w:rStyle w:val="10"/>
                        <w:rFonts w:hint="eastAsia" w:ascii="宋体" w:hAnsi="宋体"/>
                        <w:sz w:val="28"/>
                        <w:szCs w:val="28"/>
                      </w:rPr>
                    </w:pP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- 1 -</w:t>
                    </w:r>
                    <w:r>
                      <w:rPr>
                        <w:rFonts w:ascii="宋体" w:hAnsi="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BCF44">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64C56">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ED5C17"/>
    <w:multiLevelType w:val="multilevel"/>
    <w:tmpl w:val="32ED5C17"/>
    <w:lvl w:ilvl="0" w:tentative="0">
      <w:start w:val="1"/>
      <w:numFmt w:val="decimal"/>
      <w:lvlText w:val="%1."/>
      <w:lvlJc w:val="left"/>
      <w:pPr>
        <w:ind w:left="360" w:hanging="360"/>
      </w:pPr>
      <w:rPr>
        <w:rFonts w:hint="default" w:eastAsia="方正小标宋简体"/>
        <w:sz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3225EE"/>
    <w:rsid w:val="005668A6"/>
    <w:rsid w:val="007C1925"/>
    <w:rsid w:val="00823BFF"/>
    <w:rsid w:val="00A324EE"/>
    <w:rsid w:val="00E535C3"/>
    <w:rsid w:val="00EE5EEF"/>
    <w:rsid w:val="01A749AC"/>
    <w:rsid w:val="02156686"/>
    <w:rsid w:val="0B697370"/>
    <w:rsid w:val="12D83ABE"/>
    <w:rsid w:val="13E859D4"/>
    <w:rsid w:val="19B25295"/>
    <w:rsid w:val="248B7CF3"/>
    <w:rsid w:val="263225EE"/>
    <w:rsid w:val="2B414D95"/>
    <w:rsid w:val="2D612B2A"/>
    <w:rsid w:val="2EF34AF2"/>
    <w:rsid w:val="38AB5FBD"/>
    <w:rsid w:val="38F02B1F"/>
    <w:rsid w:val="40B07F78"/>
    <w:rsid w:val="499F20CE"/>
    <w:rsid w:val="4EBB7B09"/>
    <w:rsid w:val="51D21770"/>
    <w:rsid w:val="5D7E408D"/>
    <w:rsid w:val="6C5E2908"/>
    <w:rsid w:val="6C7B686F"/>
    <w:rsid w:val="6EF907B5"/>
    <w:rsid w:val="74750ECF"/>
    <w:rsid w:val="77BE2B35"/>
    <w:rsid w:val="7A0D0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next w:val="1"/>
    <w:qFormat/>
    <w:uiPriority w:val="0"/>
    <w:rPr>
      <w:rFonts w:ascii="Microsoft YaHei UI" w:eastAsia="Microsoft YaHei UI"/>
      <w:sz w:val="18"/>
      <w:szCs w:val="18"/>
    </w:rPr>
  </w:style>
  <w:style w:type="paragraph" w:styleId="3">
    <w:name w:val="Body Text"/>
    <w:basedOn w:val="1"/>
    <w:next w:val="4"/>
    <w:unhideWhenUsed/>
    <w:qFormat/>
    <w:uiPriority w:val="99"/>
    <w:pPr>
      <w:spacing w:after="120"/>
    </w:pPr>
  </w:style>
  <w:style w:type="paragraph" w:styleId="4">
    <w:name w:val="Title"/>
    <w:basedOn w:val="1"/>
    <w:next w:val="1"/>
    <w:qFormat/>
    <w:uiPriority w:val="0"/>
    <w:pPr>
      <w:jc w:val="center"/>
      <w:outlineLvl w:val="0"/>
    </w:pPr>
    <w:rPr>
      <w:rFonts w:ascii="方正小标宋_GBK" w:hAnsi="方正小标宋_GBK" w:eastAsia="方正小标宋_GBK" w:cs="方正小标宋_GBK"/>
      <w:sz w:val="44"/>
      <w:szCs w:val="44"/>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First Indent 2"/>
    <w:basedOn w:val="1"/>
    <w:qFormat/>
    <w:uiPriority w:val="0"/>
    <w:pPr>
      <w:ind w:firstLine="420" w:firstLineChars="200"/>
    </w:pPr>
  </w:style>
  <w:style w:type="character" w:styleId="10">
    <w:name w:val="page number"/>
    <w:basedOn w:val="9"/>
    <w:qFormat/>
    <w:uiPriority w:val="0"/>
  </w:style>
  <w:style w:type="character" w:styleId="11">
    <w:name w:val="FollowedHyperlink"/>
    <w:basedOn w:val="9"/>
    <w:qFormat/>
    <w:uiPriority w:val="0"/>
    <w:rPr>
      <w:color w:val="800080"/>
      <w:u w:val="single"/>
    </w:rPr>
  </w:style>
  <w:style w:type="character" w:customStyle="1" w:styleId="12">
    <w:name w:val="font01"/>
    <w:basedOn w:val="9"/>
    <w:qFormat/>
    <w:uiPriority w:val="0"/>
    <w:rPr>
      <w:rFonts w:ascii="仿宋_GB2312" w:eastAsia="仿宋_GB2312" w:cs="仿宋_GB2312"/>
      <w:color w:val="000000"/>
      <w:sz w:val="18"/>
      <w:szCs w:val="18"/>
      <w:u w:val="none"/>
    </w:rPr>
  </w:style>
  <w:style w:type="paragraph" w:customStyle="1" w:styleId="13">
    <w:name w:val="样式 文字 + 首行缩进:  2 字符3"/>
    <w:basedOn w:val="1"/>
    <w:qFormat/>
    <w:uiPriority w:val="0"/>
    <w:pPr>
      <w:spacing w:line="360" w:lineRule="auto"/>
      <w:ind w:firstLine="200" w:firstLineChars="200"/>
    </w:pPr>
    <w:rPr>
      <w:rFonts w:ascii="Times New Roman" w:hAnsi="Times New Roman" w:eastAsia="仿宋_GB2312" w:cs="宋体"/>
      <w:sz w:val="28"/>
      <w:szCs w:val="28"/>
    </w:rPr>
  </w:style>
  <w:style w:type="character" w:customStyle="1" w:styleId="14">
    <w:name w:val="font41"/>
    <w:basedOn w:val="9"/>
    <w:qFormat/>
    <w:uiPriority w:val="0"/>
    <w:rPr>
      <w:rFonts w:ascii="仿宋_GB2312" w:eastAsia="仿宋_GB2312" w:cs="仿宋_GB2312"/>
      <w:b/>
      <w:color w:val="000000"/>
      <w:sz w:val="28"/>
      <w:szCs w:val="28"/>
      <w:u w:val="none"/>
    </w:rPr>
  </w:style>
  <w:style w:type="character" w:customStyle="1" w:styleId="15">
    <w:name w:val="font31"/>
    <w:basedOn w:val="9"/>
    <w:qFormat/>
    <w:uiPriority w:val="0"/>
    <w:rPr>
      <w:rFonts w:hint="eastAsia" w:ascii="仿宋_GB2312" w:eastAsia="仿宋_GB2312" w:cs="仿宋_GB2312"/>
      <w:color w:val="000000"/>
      <w:sz w:val="28"/>
      <w:szCs w:val="28"/>
      <w:u w:val="none"/>
    </w:rPr>
  </w:style>
  <w:style w:type="character" w:customStyle="1" w:styleId="16">
    <w:name w:val="font11"/>
    <w:basedOn w:val="9"/>
    <w:qFormat/>
    <w:uiPriority w:val="0"/>
    <w:rPr>
      <w:rFonts w:hint="default" w:ascii="Times New Roman" w:hAnsi="Times New Roman" w:cs="Times New Roman"/>
      <w:color w:val="000000"/>
      <w:sz w:val="28"/>
      <w:szCs w:val="28"/>
      <w:u w:val="none"/>
    </w:rPr>
  </w:style>
  <w:style w:type="character" w:customStyle="1" w:styleId="17">
    <w:name w:val="font51"/>
    <w:basedOn w:val="9"/>
    <w:qFormat/>
    <w:uiPriority w:val="0"/>
    <w:rPr>
      <w:rFonts w:hint="eastAsia" w:ascii="宋体" w:hAnsi="宋体" w:eastAsia="宋体" w:cs="宋体"/>
      <w:color w:val="000000"/>
      <w:sz w:val="28"/>
      <w:szCs w:val="28"/>
      <w:u w:val="none"/>
    </w:rPr>
  </w:style>
  <w:style w:type="character" w:customStyle="1" w:styleId="18">
    <w:name w:val="font21"/>
    <w:basedOn w:val="9"/>
    <w:qFormat/>
    <w:uiPriority w:val="0"/>
    <w:rPr>
      <w:rFonts w:hint="eastAsia" w:ascii="仿宋_GB2312" w:eastAsia="仿宋_GB2312" w:cs="仿宋_GB2312"/>
      <w:color w:val="000000"/>
      <w:sz w:val="21"/>
      <w:szCs w:val="21"/>
      <w:u w:val="none"/>
    </w:rPr>
  </w:style>
  <w:style w:type="table" w:customStyle="1" w:styleId="19">
    <w:name w:val="Table Normal"/>
    <w:semiHidden/>
    <w:unhideWhenUsed/>
    <w:qFormat/>
    <w:uiPriority w:val="0"/>
    <w:tblPr>
      <w:tblCellMar>
        <w:top w:w="0" w:type="dxa"/>
        <w:left w:w="0" w:type="dxa"/>
        <w:bottom w:w="0" w:type="dxa"/>
        <w:right w:w="0" w:type="dxa"/>
      </w:tblCellMar>
    </w:tblPr>
  </w:style>
  <w:style w:type="paragraph" w:customStyle="1" w:styleId="20">
    <w:name w:val="Table Text"/>
    <w:basedOn w:val="1"/>
    <w:semiHidden/>
    <w:qFormat/>
    <w:uiPriority w:val="0"/>
    <w:rPr>
      <w:rFonts w:ascii="FangSong_GB2312" w:hAnsi="FangSong_GB2312" w:eastAsia="FangSong_GB2312" w:cs="FangSong_GB2312"/>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gxj</Company>
  <Pages>10</Pages>
  <Words>2726</Words>
  <Characters>2887</Characters>
  <Lines>128</Lines>
  <Paragraphs>36</Paragraphs>
  <TotalTime>4</TotalTime>
  <ScaleCrop>false</ScaleCrop>
  <LinksUpToDate>false</LinksUpToDate>
  <CharactersWithSpaces>3159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2025-06-20T06:56:00Z</dcterms:created>
  <dc:creator>hp</dc:creator>
  <cp:lastModifiedBy>盈余</cp:lastModifiedBy>
  <cp:lastPrinted>2025-07-23T07:35:00Z</cp:lastPrinted>
  <dcterms:modified xsi:type="dcterms:W3CDTF">2025-08-08T10:45:50Z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28441BD8855D49E1B9160DD537906CA4_13</vt:lpwstr>
  </property>
  <property fmtid="{D5CDD505-2E9C-101B-9397-08002B2CF9AE}" pid="4" name="KSOTemplateDocerSaveRecord">
    <vt:lpwstr>eyJoZGlkIjoiNjUwMjRhZTU5OGRkNzhkMDM1ZjFhMzU1OGYzNDA5NTIiLCJ1c2VySWQiOiIxNDE2OTIzMzEyIn0=</vt:lpwstr>
  </property>
</Properties>
</file>